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C6A49" w14:textId="77777777" w:rsidR="00C07D32" w:rsidRPr="00C07D32" w:rsidRDefault="00C07D32" w:rsidP="00C07D3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C07D32">
        <w:rPr>
          <w:rFonts w:ascii="Times New Roman" w:hAnsi="Times New Roman"/>
          <w:sz w:val="28"/>
          <w:szCs w:val="28"/>
        </w:rPr>
        <w:t>ХАНТЫ-МАНСИЙСКИЙ АВТОНОМНЫЙ ОКРУГ-ЮГРА</w:t>
      </w:r>
    </w:p>
    <w:p w14:paraId="05C619F0" w14:textId="77777777" w:rsidR="00C07D32" w:rsidRPr="00C07D32" w:rsidRDefault="00C07D32" w:rsidP="00C07D3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C07D32">
        <w:rPr>
          <w:rFonts w:ascii="Times New Roman" w:hAnsi="Times New Roman"/>
          <w:sz w:val="28"/>
          <w:szCs w:val="28"/>
        </w:rPr>
        <w:t>ХАНТЫ-МАНСИЙСКИЙ РАЙОН</w:t>
      </w:r>
    </w:p>
    <w:p w14:paraId="1BDDAE22" w14:textId="77777777" w:rsidR="00C07D32" w:rsidRPr="00C07D32" w:rsidRDefault="00C07D32" w:rsidP="00C07D3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C07D32">
        <w:rPr>
          <w:rFonts w:ascii="Times New Roman" w:hAnsi="Times New Roman"/>
          <w:sz w:val="28"/>
          <w:szCs w:val="28"/>
        </w:rPr>
        <w:t>СЕЛЬСКОЕ ПОСЕЛЕНИЕ ЦИНГАЛЫ</w:t>
      </w:r>
    </w:p>
    <w:p w14:paraId="226E1831" w14:textId="77777777" w:rsidR="00C07D32" w:rsidRPr="00C07D32" w:rsidRDefault="00C07D32" w:rsidP="00C07D3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74A2CF13" w14:textId="77777777" w:rsidR="00C07D32" w:rsidRPr="00C07D32" w:rsidRDefault="00C07D32" w:rsidP="00C07D3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C07D32">
        <w:rPr>
          <w:rFonts w:ascii="Times New Roman" w:hAnsi="Times New Roman"/>
          <w:sz w:val="28"/>
          <w:szCs w:val="28"/>
        </w:rPr>
        <w:t xml:space="preserve">АДМИНИСТРАЦИЯ СЕЛЬСКОГО ПОСЕЛЕНИЯ </w:t>
      </w:r>
    </w:p>
    <w:p w14:paraId="24EF0819" w14:textId="77777777" w:rsidR="00C07D32" w:rsidRPr="00C07D32" w:rsidRDefault="00C07D32" w:rsidP="00C07D32">
      <w:pPr>
        <w:suppressAutoHyphens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kern w:val="3"/>
          <w:sz w:val="28"/>
          <w:szCs w:val="28"/>
        </w:rPr>
      </w:pPr>
    </w:p>
    <w:p w14:paraId="01167071" w14:textId="77777777" w:rsidR="00C07D32" w:rsidRPr="00C07D32" w:rsidRDefault="00C07D32" w:rsidP="00C07D32">
      <w:pPr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hAnsi="Times New Roman"/>
          <w:kern w:val="3"/>
          <w:sz w:val="28"/>
          <w:szCs w:val="28"/>
        </w:rPr>
      </w:pPr>
      <w:r w:rsidRPr="00C07D32">
        <w:rPr>
          <w:rFonts w:ascii="Times New Roman" w:hAnsi="Times New Roman"/>
          <w:kern w:val="3"/>
          <w:sz w:val="28"/>
          <w:szCs w:val="28"/>
        </w:rPr>
        <w:t>ПОСТАНОВЛЕНИЕ</w:t>
      </w:r>
    </w:p>
    <w:p w14:paraId="54E44BDB" w14:textId="77777777" w:rsidR="00C07D32" w:rsidRPr="00C07D32" w:rsidRDefault="00C07D32" w:rsidP="00C07D32">
      <w:pPr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hAnsi="Times New Roman"/>
          <w:kern w:val="3"/>
          <w:sz w:val="28"/>
          <w:szCs w:val="28"/>
        </w:rPr>
      </w:pPr>
    </w:p>
    <w:p w14:paraId="553F023A" w14:textId="4E0F87D2" w:rsidR="00C07D32" w:rsidRPr="00C07D32" w:rsidRDefault="006B27D6" w:rsidP="00C07D32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25</w:t>
      </w:r>
      <w:r w:rsidR="00C07D32" w:rsidRPr="00C07D32">
        <w:rPr>
          <w:rFonts w:ascii="Times New Roman" w:hAnsi="Times New Roman"/>
          <w:spacing w:val="-4"/>
          <w:sz w:val="28"/>
          <w:szCs w:val="28"/>
        </w:rPr>
        <w:t>.0</w:t>
      </w:r>
      <w:r>
        <w:rPr>
          <w:rFonts w:ascii="Times New Roman" w:hAnsi="Times New Roman"/>
          <w:spacing w:val="-4"/>
          <w:sz w:val="28"/>
          <w:szCs w:val="28"/>
        </w:rPr>
        <w:t>8</w:t>
      </w:r>
      <w:r w:rsidR="00C07D32" w:rsidRPr="00C07D32">
        <w:rPr>
          <w:rFonts w:ascii="Times New Roman" w:hAnsi="Times New Roman"/>
          <w:spacing w:val="-4"/>
          <w:sz w:val="28"/>
          <w:szCs w:val="28"/>
        </w:rPr>
        <w:t>.202</w:t>
      </w:r>
      <w:r w:rsidR="00A27C79">
        <w:rPr>
          <w:rFonts w:ascii="Times New Roman" w:hAnsi="Times New Roman"/>
          <w:spacing w:val="-4"/>
          <w:sz w:val="28"/>
          <w:szCs w:val="28"/>
        </w:rPr>
        <w:t xml:space="preserve">6   </w:t>
      </w:r>
      <w:r w:rsidR="00C07D32" w:rsidRPr="00C07D32">
        <w:rPr>
          <w:rFonts w:ascii="Arial" w:hAnsi="Times New Roman" w:cs="Arial"/>
          <w:sz w:val="28"/>
          <w:szCs w:val="28"/>
        </w:rPr>
        <w:t xml:space="preserve">                                                                                   </w:t>
      </w:r>
      <w:r w:rsidR="00C07D32" w:rsidRPr="00C07D32">
        <w:rPr>
          <w:rFonts w:ascii="Arial" w:hAnsi="Times New Roman" w:cs="Arial"/>
          <w:sz w:val="28"/>
          <w:szCs w:val="28"/>
        </w:rPr>
        <w:tab/>
      </w:r>
      <w:r w:rsidR="00C07D32" w:rsidRPr="00C07D32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39</w:t>
      </w:r>
    </w:p>
    <w:p w14:paraId="6D453F10" w14:textId="77777777" w:rsidR="00C07D32" w:rsidRPr="00C07D32" w:rsidRDefault="00C07D32" w:rsidP="00C07D32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C07D32">
        <w:rPr>
          <w:rFonts w:ascii="Times New Roman" w:hAnsi="Times New Roman"/>
          <w:iCs/>
          <w:sz w:val="28"/>
          <w:szCs w:val="28"/>
        </w:rPr>
        <w:t>с. Цингалы</w:t>
      </w:r>
    </w:p>
    <w:p w14:paraId="14913A68" w14:textId="77777777" w:rsidR="00C07D32" w:rsidRPr="00C07D32" w:rsidRDefault="00C07D32" w:rsidP="00C07D32">
      <w:pPr>
        <w:tabs>
          <w:tab w:val="left" w:pos="10080"/>
        </w:tabs>
        <w:suppressAutoHyphens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227A6958" w14:textId="7DC956BD" w:rsidR="00C07D32" w:rsidRPr="00C07D32" w:rsidRDefault="00C07D32" w:rsidP="00C07D32">
      <w:pPr>
        <w:spacing w:after="0" w:line="240" w:lineRule="auto"/>
        <w:ind w:right="4251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О внесении изменений в постановление от 02.04.2025 №10 «</w:t>
      </w:r>
      <w:r w:rsidRPr="00C07D32">
        <w:rPr>
          <w:rFonts w:ascii="Times New Roman" w:eastAsia="Calibri" w:hAnsi="Times New Roman"/>
          <w:sz w:val="28"/>
          <w:szCs w:val="28"/>
          <w:lang w:eastAsia="en-US"/>
        </w:rPr>
        <w:t>Об утверждении Положения по организации регистрации и рассмотрения обращений граждан, в том числе иностранных граждан, лиц без гражданства, объединений граждан, юридических лиц, поступающих Главе сельского поселения Цингалы и в Администрацию сельского поселения Цингалы</w:t>
      </w:r>
      <w:r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14:paraId="4D282C56" w14:textId="77777777" w:rsidR="00C07D32" w:rsidRPr="00C07D32" w:rsidRDefault="00C07D32" w:rsidP="00C07D32">
      <w:pPr>
        <w:spacing w:after="0" w:line="240" w:lineRule="auto"/>
        <w:contextualSpacing/>
        <w:rPr>
          <w:rFonts w:eastAsia="Calibri"/>
          <w:lang w:eastAsia="en-US"/>
        </w:rPr>
      </w:pPr>
    </w:p>
    <w:p w14:paraId="1939B124" w14:textId="11134A04" w:rsidR="00C07D32" w:rsidRPr="00C07D32" w:rsidRDefault="00C07D32" w:rsidP="00C07D3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13053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целях приведения муниципальных правовых актов                             Ханты-Мансийского района в соответствие с действующим законодательством</w:t>
      </w:r>
      <w:r>
        <w:rPr>
          <w:rFonts w:ascii="Times New Roman" w:eastAsia="Calibri" w:hAnsi="Times New Roman"/>
          <w:sz w:val="28"/>
          <w:szCs w:val="28"/>
          <w:lang w:eastAsia="en-US"/>
        </w:rPr>
        <w:t>, р</w:t>
      </w:r>
      <w:r w:rsidRPr="00C07D32">
        <w:rPr>
          <w:rFonts w:ascii="Times New Roman" w:eastAsia="Calibri" w:hAnsi="Times New Roman"/>
          <w:sz w:val="28"/>
          <w:szCs w:val="28"/>
          <w:lang w:eastAsia="en-US"/>
        </w:rPr>
        <w:t>уководствуясь Федеральным закон</w:t>
      </w:r>
      <w:r>
        <w:rPr>
          <w:rFonts w:ascii="Times New Roman" w:eastAsia="Calibri" w:hAnsi="Times New Roman"/>
          <w:sz w:val="28"/>
          <w:szCs w:val="28"/>
          <w:lang w:eastAsia="en-US"/>
        </w:rPr>
        <w:t>ом</w:t>
      </w:r>
      <w:r w:rsidRPr="00C07D32">
        <w:rPr>
          <w:rFonts w:ascii="Times New Roman" w:eastAsia="Calibri" w:hAnsi="Times New Roman"/>
          <w:sz w:val="28"/>
          <w:szCs w:val="28"/>
          <w:lang w:eastAsia="en-US"/>
        </w:rPr>
        <w:t xml:space="preserve"> от 02.05.2006 № 59-ФЗ «О порядке рассмотрения обращений граждан Российской Федерации», Уставом сельского поселения Цингалы</w:t>
      </w:r>
      <w:r>
        <w:rPr>
          <w:rFonts w:ascii="Times New Roman" w:eastAsia="Calibri" w:hAnsi="Times New Roman"/>
          <w:sz w:val="28"/>
          <w:szCs w:val="28"/>
          <w:lang w:eastAsia="en-US"/>
        </w:rPr>
        <w:t>:</w:t>
      </w:r>
    </w:p>
    <w:p w14:paraId="554D7A02" w14:textId="77777777" w:rsidR="00C07D32" w:rsidRPr="00C07D32" w:rsidRDefault="00C07D32" w:rsidP="00C07D3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F598987" w14:textId="114A11A2" w:rsidR="00C07D32" w:rsidRDefault="00C07D32" w:rsidP="00C07D32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Внести изменения в</w:t>
      </w:r>
      <w:r w:rsidRPr="00C07D32">
        <w:rPr>
          <w:rFonts w:ascii="Times New Roman" w:eastAsia="Calibri" w:hAnsi="Times New Roman"/>
          <w:sz w:val="28"/>
          <w:szCs w:val="28"/>
          <w:lang w:eastAsia="en-US"/>
        </w:rPr>
        <w:t xml:space="preserve"> Положение по организации регистрации и рассмотрения обращений граждан, в том числе иностранных граждан, лиц без гражданства, объединений граждан, юридических лиц, поступающих Главе сельского поселения Цингалы и в Администрацию сельского поселения Цингалы</w:t>
      </w:r>
      <w:r w:rsidR="00A27C79">
        <w:rPr>
          <w:rFonts w:ascii="Times New Roman" w:eastAsia="Calibri" w:hAnsi="Times New Roman"/>
          <w:sz w:val="28"/>
          <w:szCs w:val="28"/>
          <w:lang w:eastAsia="en-US"/>
        </w:rPr>
        <w:t xml:space="preserve"> (далее-Положение)</w:t>
      </w:r>
      <w:r w:rsidR="00130A07">
        <w:rPr>
          <w:rFonts w:ascii="Times New Roman" w:eastAsia="Calibri" w:hAnsi="Times New Roman"/>
          <w:sz w:val="28"/>
          <w:szCs w:val="28"/>
          <w:lang w:eastAsia="en-US"/>
        </w:rPr>
        <w:t>:</w:t>
      </w:r>
    </w:p>
    <w:p w14:paraId="0FBC8487" w14:textId="08FDF349" w:rsidR="00C07D32" w:rsidRPr="00C07D32" w:rsidRDefault="00C07D32" w:rsidP="00C07D32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1</w:t>
      </w:r>
      <w:r w:rsidR="00827042" w:rsidRPr="00C07D32">
        <w:rPr>
          <w:rFonts w:ascii="Times New Roman" w:hAnsi="Times New Roman"/>
          <w:sz w:val="28"/>
          <w:szCs w:val="28"/>
        </w:rPr>
        <w:t xml:space="preserve">.1. </w:t>
      </w:r>
      <w:r w:rsidRPr="00C07D32">
        <w:rPr>
          <w:rFonts w:ascii="Times New Roman" w:hAnsi="Times New Roman"/>
          <w:sz w:val="28"/>
          <w:szCs w:val="28"/>
        </w:rPr>
        <w:t>Пункт 2.1 раздела 2 изложить в следующей редакции:</w:t>
      </w:r>
    </w:p>
    <w:p w14:paraId="6D6802C2" w14:textId="116E89AD" w:rsidR="00C07D32" w:rsidRPr="00C07D32" w:rsidRDefault="00C07D32" w:rsidP="00C07D32">
      <w:pPr>
        <w:ind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«2.1. </w:t>
      </w:r>
      <w:r w:rsidRPr="00C07D32">
        <w:rPr>
          <w:rFonts w:ascii="Times New Roman" w:eastAsia="Calibri" w:hAnsi="Times New Roman"/>
          <w:sz w:val="28"/>
          <w:szCs w:val="28"/>
          <w:lang w:eastAsia="en-US"/>
        </w:rPr>
        <w:t xml:space="preserve">Письменное обращение к </w:t>
      </w:r>
      <w:r w:rsidR="00310C58">
        <w:rPr>
          <w:rFonts w:ascii="Times New Roman" w:eastAsia="Calibri" w:hAnsi="Times New Roman"/>
          <w:sz w:val="28"/>
          <w:szCs w:val="28"/>
          <w:lang w:eastAsia="en-US"/>
        </w:rPr>
        <w:t>Г</w:t>
      </w:r>
      <w:r w:rsidRPr="00C07D32">
        <w:rPr>
          <w:rFonts w:ascii="Times New Roman" w:eastAsia="Calibri" w:hAnsi="Times New Roman"/>
          <w:sz w:val="28"/>
          <w:szCs w:val="28"/>
          <w:lang w:eastAsia="en-US"/>
        </w:rPr>
        <w:t>лаве поселения и в администрацию   поселения может быть доставлено лично, через представителей, почтовым отправлением, факсимильной связью, в форме электронного документ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а </w:t>
      </w:r>
      <w:r>
        <w:rPr>
          <w:rFonts w:ascii="Times New Roman" w:hAnsi="Times New Roman"/>
          <w:sz w:val="28"/>
          <w:szCs w:val="28"/>
        </w:rPr>
        <w:t xml:space="preserve">по каналам межведомственного электронного документооборота, с использованием </w:t>
      </w:r>
      <w:r w:rsidRPr="006B27D6">
        <w:rPr>
          <w:rFonts w:ascii="Times New Roman" w:hAnsi="Times New Roman"/>
          <w:sz w:val="28"/>
          <w:szCs w:val="28"/>
        </w:rPr>
        <w:t>федеральной государственной информационной системы «Единый портал государственных и муниципальных услуг (функций)», официального сайта Администрации Ханты-Мансийского района</w:t>
      </w:r>
      <w:r w:rsidRPr="006B27D6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</w:p>
    <w:p w14:paraId="4A3EAF02" w14:textId="77777777" w:rsidR="00C07D32" w:rsidRPr="00C07D32" w:rsidRDefault="00C07D32" w:rsidP="00C07D3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07D32">
        <w:rPr>
          <w:rFonts w:ascii="Times New Roman" w:eastAsia="Calibri" w:hAnsi="Times New Roman"/>
          <w:sz w:val="28"/>
          <w:szCs w:val="28"/>
          <w:lang w:eastAsia="en-US"/>
        </w:rPr>
        <w:t xml:space="preserve">Обращение, поступившее в администрацию поселения в форме электронного документа, подлежит рассмотрению в порядке, </w:t>
      </w:r>
      <w:r w:rsidRPr="00C07D32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установленном Федеральным законом от 02.05.2006 № 59-ФЗ «О порядке рассмотрения обращений граждан Российской Федерации». </w:t>
      </w:r>
    </w:p>
    <w:p w14:paraId="42BFF53B" w14:textId="2DAAC83E" w:rsidR="00C07D32" w:rsidRPr="00C07D32" w:rsidRDefault="00C07D32" w:rsidP="00C07D3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07D32">
        <w:rPr>
          <w:rFonts w:ascii="Times New Roman" w:eastAsia="Calibri" w:hAnsi="Times New Roman"/>
          <w:sz w:val="28"/>
          <w:szCs w:val="28"/>
          <w:lang w:eastAsia="en-US"/>
        </w:rPr>
        <w:t>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 Едином портале государственных и муниципальных услуг (функций) (далее - Единый портал) или в иной информационной системе администрации поселения, обеспечивающей идентификацию и (или) аутентификацию гражданина, по которым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 Информация для направления обращения указана в приложении 1 к настоящему Положению.</w:t>
      </w:r>
      <w:r w:rsidR="00412FE6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14:paraId="1A7C2531" w14:textId="6368E3C2" w:rsidR="00827042" w:rsidRDefault="00C07D32" w:rsidP="009727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proofErr w:type="gramStart"/>
      <w:r>
        <w:rPr>
          <w:rFonts w:ascii="Times New Roman" w:hAnsi="Times New Roman"/>
          <w:sz w:val="28"/>
          <w:szCs w:val="28"/>
        </w:rPr>
        <w:t>2.</w:t>
      </w:r>
      <w:r w:rsidR="00827042">
        <w:rPr>
          <w:rFonts w:ascii="Times New Roman" w:hAnsi="Times New Roman"/>
          <w:sz w:val="28"/>
          <w:szCs w:val="28"/>
        </w:rPr>
        <w:t>Пункт</w:t>
      </w:r>
      <w:proofErr w:type="gramEnd"/>
      <w:r w:rsidR="00827042">
        <w:rPr>
          <w:rFonts w:ascii="Times New Roman" w:hAnsi="Times New Roman"/>
          <w:sz w:val="28"/>
          <w:szCs w:val="28"/>
        </w:rPr>
        <w:t xml:space="preserve"> 2.</w:t>
      </w:r>
      <w:r w:rsidR="00D35AFC">
        <w:rPr>
          <w:rFonts w:ascii="Times New Roman" w:hAnsi="Times New Roman"/>
          <w:sz w:val="28"/>
          <w:szCs w:val="28"/>
        </w:rPr>
        <w:t>3</w:t>
      </w:r>
      <w:r w:rsidR="00827042">
        <w:rPr>
          <w:rFonts w:ascii="Times New Roman" w:hAnsi="Times New Roman"/>
          <w:sz w:val="28"/>
          <w:szCs w:val="28"/>
        </w:rPr>
        <w:t xml:space="preserve"> раздела 2 </w:t>
      </w:r>
      <w:r w:rsidR="00D35AFC">
        <w:rPr>
          <w:rFonts w:ascii="Times New Roman" w:hAnsi="Times New Roman"/>
          <w:sz w:val="28"/>
          <w:szCs w:val="28"/>
        </w:rPr>
        <w:t>дополнить абзацем 4</w:t>
      </w:r>
      <w:r w:rsidR="00827042">
        <w:rPr>
          <w:rFonts w:ascii="Times New Roman" w:hAnsi="Times New Roman"/>
          <w:sz w:val="28"/>
          <w:szCs w:val="28"/>
        </w:rPr>
        <w:t>:</w:t>
      </w:r>
    </w:p>
    <w:p w14:paraId="27AB8545" w14:textId="0AB047CF" w:rsidR="009727F0" w:rsidRDefault="009727F0" w:rsidP="00D35A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D35AFC" w:rsidRPr="00AD7F93">
        <w:rPr>
          <w:rFonts w:ascii="Times New Roman" w:hAnsi="Times New Roman"/>
          <w:sz w:val="28"/>
          <w:szCs w:val="28"/>
        </w:rPr>
        <w:t>Обращения в форме электронного документа, пост</w:t>
      </w:r>
      <w:r w:rsidR="00D35AFC">
        <w:rPr>
          <w:rFonts w:ascii="Times New Roman" w:hAnsi="Times New Roman"/>
          <w:sz w:val="28"/>
          <w:szCs w:val="28"/>
        </w:rPr>
        <w:t>упившие через Интернет-приемную</w:t>
      </w:r>
      <w:r w:rsidR="00D35AFC" w:rsidRPr="00AD7F93">
        <w:rPr>
          <w:rFonts w:ascii="Times New Roman" w:hAnsi="Times New Roman"/>
          <w:sz w:val="28"/>
          <w:szCs w:val="28"/>
        </w:rPr>
        <w:t xml:space="preserve"> </w:t>
      </w:r>
      <w:r w:rsidR="00D35AFC" w:rsidRPr="00C07D32">
        <w:rPr>
          <w:rFonts w:ascii="Times New Roman" w:hAnsi="Times New Roman"/>
          <w:sz w:val="28"/>
          <w:szCs w:val="28"/>
        </w:rPr>
        <w:t>до 16 ч 00 мин, Отдел регистрирует в течение рабочего дня, обращения, поступившие после</w:t>
      </w:r>
      <w:r w:rsidR="00D35AFC" w:rsidRPr="00AD7F93">
        <w:rPr>
          <w:rFonts w:ascii="Times New Roman" w:hAnsi="Times New Roman"/>
          <w:sz w:val="28"/>
          <w:szCs w:val="28"/>
        </w:rPr>
        <w:t xml:space="preserve"> указанного времени, – на следующий рабочий день.</w:t>
      </w:r>
      <w:r>
        <w:rPr>
          <w:rFonts w:ascii="Times New Roman" w:hAnsi="Times New Roman"/>
          <w:sz w:val="28"/>
          <w:szCs w:val="28"/>
        </w:rPr>
        <w:t>».</w:t>
      </w:r>
      <w:r w:rsidRPr="0083303A">
        <w:rPr>
          <w:rFonts w:ascii="Times New Roman" w:hAnsi="Times New Roman"/>
          <w:sz w:val="28"/>
          <w:szCs w:val="28"/>
        </w:rPr>
        <w:t xml:space="preserve"> </w:t>
      </w:r>
    </w:p>
    <w:p w14:paraId="68FFF9DF" w14:textId="790E96CF" w:rsidR="000C2CCE" w:rsidRDefault="006412DA" w:rsidP="00A03009">
      <w:pPr>
        <w:pStyle w:val="FORMATTEX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A27C79">
        <w:rPr>
          <w:rFonts w:ascii="Times New Roman" w:hAnsi="Times New Roman"/>
          <w:sz w:val="28"/>
          <w:szCs w:val="28"/>
        </w:rPr>
        <w:t>5</w:t>
      </w:r>
      <w:r w:rsidR="00376C54">
        <w:rPr>
          <w:rFonts w:ascii="Times New Roman" w:hAnsi="Times New Roman"/>
          <w:sz w:val="28"/>
          <w:szCs w:val="28"/>
        </w:rPr>
        <w:t xml:space="preserve">. </w:t>
      </w:r>
      <w:r w:rsidR="000C2CCE">
        <w:rPr>
          <w:rFonts w:ascii="Times New Roman" w:hAnsi="Times New Roman"/>
          <w:sz w:val="28"/>
          <w:szCs w:val="28"/>
        </w:rPr>
        <w:t xml:space="preserve">Внести изменения в приложение 1 к Положению согласно приложению </w:t>
      </w:r>
      <w:r w:rsidR="006B27D6">
        <w:rPr>
          <w:rFonts w:ascii="Times New Roman" w:hAnsi="Times New Roman"/>
          <w:sz w:val="28"/>
          <w:szCs w:val="28"/>
        </w:rPr>
        <w:t>1</w:t>
      </w:r>
      <w:r w:rsidR="000C2CCE">
        <w:rPr>
          <w:rFonts w:ascii="Times New Roman" w:hAnsi="Times New Roman"/>
          <w:sz w:val="28"/>
          <w:szCs w:val="28"/>
        </w:rPr>
        <w:t xml:space="preserve"> к настоящему постановлению. </w:t>
      </w:r>
    </w:p>
    <w:p w14:paraId="7CD74764" w14:textId="3E65D407" w:rsidR="006B27D6" w:rsidRDefault="006B27D6" w:rsidP="00A03009">
      <w:pPr>
        <w:pStyle w:val="FORMATTEX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Дополнить Положение приложением 5 согласно приложению 2 к настоящему постановлению.</w:t>
      </w:r>
    </w:p>
    <w:p w14:paraId="7333DC43" w14:textId="41A5A4CE" w:rsidR="006B27D6" w:rsidRDefault="006B27D6" w:rsidP="006B2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 Раздел 2 дополнить пунктом 2.8 следующего содержания:</w:t>
      </w:r>
    </w:p>
    <w:p w14:paraId="2795DB6C" w14:textId="77777777" w:rsidR="006B27D6" w:rsidRDefault="006B27D6" w:rsidP="006B2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«2.8. </w:t>
      </w:r>
      <w:r w:rsidRPr="00D35AFC">
        <w:rPr>
          <w:rFonts w:ascii="Times New Roman" w:hAnsi="Times New Roman"/>
          <w:sz w:val="28"/>
          <w:szCs w:val="28"/>
        </w:rPr>
        <w:t xml:space="preserve">Не позднее 3 рабочих дней со дня регистрации обращения </w:t>
      </w:r>
      <w:r>
        <w:rPr>
          <w:rFonts w:ascii="Times New Roman" w:hAnsi="Times New Roman"/>
          <w:sz w:val="28"/>
          <w:szCs w:val="28"/>
        </w:rPr>
        <w:t>Администрация</w:t>
      </w:r>
      <w:r w:rsidRPr="00D35AFC">
        <w:rPr>
          <w:rFonts w:ascii="Times New Roman" w:hAnsi="Times New Roman"/>
          <w:sz w:val="28"/>
          <w:szCs w:val="28"/>
        </w:rPr>
        <w:t xml:space="preserve"> обеспечивает направление (выдачу) автору обращения (заявителю) уведомления о дате и номере регистрации его обращения согласно </w:t>
      </w:r>
      <w:r w:rsidRPr="000C2CCE">
        <w:rPr>
          <w:rFonts w:ascii="Times New Roman" w:hAnsi="Times New Roman"/>
          <w:sz w:val="28"/>
          <w:szCs w:val="28"/>
        </w:rPr>
        <w:t>приложению 5 к По</w:t>
      </w:r>
      <w:r>
        <w:rPr>
          <w:rFonts w:ascii="Times New Roman" w:hAnsi="Times New Roman"/>
          <w:sz w:val="28"/>
          <w:szCs w:val="28"/>
        </w:rPr>
        <w:t>ложению</w:t>
      </w:r>
      <w:r w:rsidRPr="000C2CCE">
        <w:rPr>
          <w:rFonts w:ascii="Times New Roman" w:hAnsi="Times New Roman"/>
          <w:sz w:val="28"/>
          <w:szCs w:val="28"/>
        </w:rPr>
        <w:t>.».</w:t>
      </w:r>
    </w:p>
    <w:p w14:paraId="6C1F8EA7" w14:textId="3B0F730F" w:rsidR="006B27D6" w:rsidRDefault="006B27D6" w:rsidP="00A03009">
      <w:pPr>
        <w:pStyle w:val="FORMATTEX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E8F7647" w14:textId="77777777" w:rsidR="00A27C79" w:rsidRDefault="00A27C79" w:rsidP="00A27C79">
      <w:pPr>
        <w:pStyle w:val="FORMATTEX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904A59D" w14:textId="01480FAD" w:rsidR="00412FE6" w:rsidRPr="00A27C79" w:rsidRDefault="00A27C79" w:rsidP="00A27C79">
      <w:pPr>
        <w:pStyle w:val="FORMATTEX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412FE6" w:rsidRPr="00A27C79">
        <w:rPr>
          <w:rFonts w:ascii="Times New Roman" w:hAnsi="Times New Roman"/>
          <w:sz w:val="28"/>
        </w:rPr>
        <w:t>Настоящее постановление вступает в силу после его официального опубликования (обнародования).</w:t>
      </w:r>
    </w:p>
    <w:p w14:paraId="425278B0" w14:textId="77777777" w:rsidR="00412FE6" w:rsidRPr="00412FE6" w:rsidRDefault="00412FE6" w:rsidP="00412FE6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70ECCD21" w14:textId="77777777" w:rsidR="00412FE6" w:rsidRPr="00412FE6" w:rsidRDefault="00412FE6" w:rsidP="00412FE6">
      <w:pPr>
        <w:spacing w:after="0" w:line="240" w:lineRule="auto"/>
        <w:ind w:firstLine="567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</w:p>
    <w:p w14:paraId="478658FC" w14:textId="77777777" w:rsidR="00412FE6" w:rsidRPr="00412FE6" w:rsidRDefault="00412FE6" w:rsidP="00412FE6">
      <w:pPr>
        <w:spacing w:after="0" w:line="240" w:lineRule="auto"/>
        <w:ind w:firstLine="567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</w:p>
    <w:p w14:paraId="081087E7" w14:textId="77777777" w:rsidR="00412FE6" w:rsidRPr="00412FE6" w:rsidRDefault="00412FE6" w:rsidP="00412FE6">
      <w:pPr>
        <w:spacing w:after="0" w:line="240" w:lineRule="auto"/>
        <w:ind w:firstLine="567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</w:p>
    <w:p w14:paraId="7D3A5FE9" w14:textId="77777777" w:rsidR="00412FE6" w:rsidRPr="00412FE6" w:rsidRDefault="00412FE6" w:rsidP="00412FE6">
      <w:pPr>
        <w:spacing w:after="0" w:line="240" w:lineRule="auto"/>
        <w:ind w:firstLine="567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</w:p>
    <w:p w14:paraId="437E7A49" w14:textId="77777777" w:rsidR="00412FE6" w:rsidRPr="00412FE6" w:rsidRDefault="00412FE6" w:rsidP="00412FE6">
      <w:pPr>
        <w:spacing w:after="0" w:line="240" w:lineRule="auto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412FE6">
        <w:rPr>
          <w:rFonts w:ascii="Times New Roman" w:eastAsia="Calibri" w:hAnsi="Times New Roman"/>
          <w:sz w:val="28"/>
          <w:szCs w:val="28"/>
          <w:lang w:eastAsia="en-US"/>
        </w:rPr>
        <w:t>Глава сельского поселения Цингалы                                         А.И.Козлов</w:t>
      </w:r>
    </w:p>
    <w:p w14:paraId="66261A1C" w14:textId="77777777" w:rsidR="00412FE6" w:rsidRPr="00412FE6" w:rsidRDefault="00412FE6" w:rsidP="00412FE6">
      <w:pPr>
        <w:spacing w:after="0" w:line="240" w:lineRule="auto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5EC48AF9" w14:textId="77777777" w:rsidR="00412FE6" w:rsidRPr="00412FE6" w:rsidRDefault="00412FE6" w:rsidP="00412FE6">
      <w:pPr>
        <w:spacing w:after="0" w:line="240" w:lineRule="auto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35145464" w14:textId="77777777" w:rsidR="00412FE6" w:rsidRPr="00412FE6" w:rsidRDefault="00412FE6" w:rsidP="00412FE6">
      <w:pPr>
        <w:spacing w:after="0" w:line="240" w:lineRule="auto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67F64350" w14:textId="77777777" w:rsidR="00412FE6" w:rsidRPr="00412FE6" w:rsidRDefault="00412FE6" w:rsidP="00412FE6">
      <w:pPr>
        <w:spacing w:after="0" w:line="240" w:lineRule="auto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32A949BD" w14:textId="45364240" w:rsidR="00C07D32" w:rsidRDefault="00C07D32" w:rsidP="00A27C79">
      <w:pPr>
        <w:rPr>
          <w:rFonts w:ascii="Times New Roman" w:hAnsi="Times New Roman"/>
          <w:sz w:val="24"/>
          <w:szCs w:val="24"/>
        </w:rPr>
      </w:pPr>
    </w:p>
    <w:p w14:paraId="4D987C9F" w14:textId="77777777" w:rsidR="00A27C79" w:rsidRDefault="00A27C79" w:rsidP="00A27C79">
      <w:pPr>
        <w:rPr>
          <w:rFonts w:ascii="Times New Roman" w:hAnsi="Times New Roman"/>
          <w:sz w:val="24"/>
          <w:szCs w:val="24"/>
        </w:rPr>
      </w:pPr>
    </w:p>
    <w:p w14:paraId="42A2ADDF" w14:textId="77777777" w:rsidR="00C07D32" w:rsidRPr="000C2CCE" w:rsidRDefault="00C07D32" w:rsidP="00C07D32">
      <w:pPr>
        <w:jc w:val="right"/>
        <w:rPr>
          <w:rFonts w:ascii="Times New Roman" w:hAnsi="Times New Roman"/>
          <w:sz w:val="24"/>
          <w:szCs w:val="24"/>
        </w:rPr>
      </w:pPr>
      <w:r w:rsidRPr="000C2CCE">
        <w:rPr>
          <w:rFonts w:ascii="Times New Roman" w:hAnsi="Times New Roman"/>
          <w:sz w:val="24"/>
          <w:szCs w:val="24"/>
        </w:rPr>
        <w:lastRenderedPageBreak/>
        <w:t>Приложение 1</w:t>
      </w:r>
      <w:r w:rsidRPr="000C2CCE">
        <w:rPr>
          <w:rFonts w:ascii="Times New Roman" w:hAnsi="Times New Roman"/>
          <w:sz w:val="24"/>
          <w:szCs w:val="24"/>
        </w:rPr>
        <w:br/>
        <w:t>к постановлению администрации</w:t>
      </w:r>
      <w:r w:rsidRPr="000C2CCE">
        <w:rPr>
          <w:rFonts w:ascii="Times New Roman" w:hAnsi="Times New Roman"/>
          <w:sz w:val="24"/>
          <w:szCs w:val="24"/>
        </w:rPr>
        <w:br/>
        <w:t>сельского поселения Цингалы</w:t>
      </w:r>
      <w:r w:rsidRPr="000C2CCE">
        <w:rPr>
          <w:rFonts w:ascii="Times New Roman" w:hAnsi="Times New Roman"/>
          <w:sz w:val="24"/>
          <w:szCs w:val="24"/>
        </w:rPr>
        <w:br/>
        <w:t xml:space="preserve"> от 0</w:t>
      </w:r>
      <w:r>
        <w:rPr>
          <w:rFonts w:ascii="Times New Roman" w:hAnsi="Times New Roman"/>
          <w:sz w:val="24"/>
          <w:szCs w:val="24"/>
        </w:rPr>
        <w:t>0</w:t>
      </w:r>
      <w:r w:rsidRPr="000C2CCE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0</w:t>
      </w:r>
      <w:r w:rsidRPr="000C2CCE">
        <w:rPr>
          <w:rFonts w:ascii="Times New Roman" w:hAnsi="Times New Roman"/>
          <w:sz w:val="24"/>
          <w:szCs w:val="24"/>
        </w:rPr>
        <w:t xml:space="preserve">.2026 № </w:t>
      </w:r>
      <w:r>
        <w:rPr>
          <w:rFonts w:ascii="Times New Roman" w:hAnsi="Times New Roman"/>
          <w:sz w:val="24"/>
          <w:szCs w:val="24"/>
        </w:rPr>
        <w:t>00</w:t>
      </w:r>
    </w:p>
    <w:p w14:paraId="75F50DF7" w14:textId="77777777" w:rsidR="00C07D32" w:rsidRPr="00C07D32" w:rsidRDefault="00C07D32" w:rsidP="00C07D32">
      <w:pPr>
        <w:contextualSpacing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lang w:eastAsia="en-US"/>
        </w:rPr>
        <w:t>«</w:t>
      </w:r>
      <w:r w:rsidRPr="00C07D32">
        <w:rPr>
          <w:rFonts w:ascii="Times New Roman" w:eastAsia="Calibri" w:hAnsi="Times New Roman"/>
          <w:sz w:val="20"/>
          <w:szCs w:val="20"/>
          <w:lang w:eastAsia="en-US"/>
        </w:rPr>
        <w:t>Приложение 1</w:t>
      </w:r>
    </w:p>
    <w:p w14:paraId="5525A149" w14:textId="77777777" w:rsidR="00C07D32" w:rsidRPr="00C07D32" w:rsidRDefault="00C07D32" w:rsidP="00C07D32">
      <w:pPr>
        <w:spacing w:after="0" w:line="240" w:lineRule="auto"/>
        <w:contextualSpacing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C07D32">
        <w:rPr>
          <w:rFonts w:ascii="Times New Roman" w:eastAsia="Calibri" w:hAnsi="Times New Roman"/>
          <w:sz w:val="20"/>
          <w:szCs w:val="20"/>
          <w:lang w:eastAsia="en-US"/>
        </w:rPr>
        <w:t>к Положению по организации</w:t>
      </w:r>
    </w:p>
    <w:p w14:paraId="1FA93E5F" w14:textId="77777777" w:rsidR="00C07D32" w:rsidRPr="00C07D32" w:rsidRDefault="00C07D32" w:rsidP="00C07D32">
      <w:pPr>
        <w:spacing w:after="0" w:line="240" w:lineRule="auto"/>
        <w:contextualSpacing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C07D32">
        <w:rPr>
          <w:rFonts w:ascii="Times New Roman" w:eastAsia="Calibri" w:hAnsi="Times New Roman"/>
          <w:sz w:val="20"/>
          <w:szCs w:val="20"/>
          <w:lang w:eastAsia="en-US"/>
        </w:rPr>
        <w:t>регистрации и рассмотрения обращений</w:t>
      </w:r>
    </w:p>
    <w:p w14:paraId="3ACA759D" w14:textId="77777777" w:rsidR="00C07D32" w:rsidRPr="00C07D32" w:rsidRDefault="00C07D32" w:rsidP="00C07D32">
      <w:pPr>
        <w:spacing w:after="0" w:line="240" w:lineRule="auto"/>
        <w:contextualSpacing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C07D32">
        <w:rPr>
          <w:rFonts w:ascii="Times New Roman" w:eastAsia="Calibri" w:hAnsi="Times New Roman"/>
          <w:sz w:val="20"/>
          <w:szCs w:val="20"/>
          <w:lang w:eastAsia="en-US"/>
        </w:rPr>
        <w:t>граждан, в том числе иностранных граждан,</w:t>
      </w:r>
    </w:p>
    <w:p w14:paraId="040EDD3C" w14:textId="77777777" w:rsidR="00C07D32" w:rsidRPr="00C07D32" w:rsidRDefault="00C07D32" w:rsidP="00C07D32">
      <w:pPr>
        <w:spacing w:after="0" w:line="240" w:lineRule="auto"/>
        <w:contextualSpacing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C07D32">
        <w:rPr>
          <w:rFonts w:ascii="Times New Roman" w:eastAsia="Calibri" w:hAnsi="Times New Roman"/>
          <w:sz w:val="20"/>
          <w:szCs w:val="20"/>
          <w:lang w:eastAsia="en-US"/>
        </w:rPr>
        <w:t>лиц без гражданства, объединений граждан,</w:t>
      </w:r>
    </w:p>
    <w:p w14:paraId="4949E811" w14:textId="77777777" w:rsidR="00C07D32" w:rsidRPr="00C07D32" w:rsidRDefault="00C07D32" w:rsidP="00C07D32">
      <w:pPr>
        <w:spacing w:after="0" w:line="240" w:lineRule="auto"/>
        <w:contextualSpacing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C07D32">
        <w:rPr>
          <w:rFonts w:ascii="Times New Roman" w:eastAsia="Calibri" w:hAnsi="Times New Roman"/>
          <w:sz w:val="20"/>
          <w:szCs w:val="20"/>
          <w:lang w:eastAsia="en-US"/>
        </w:rPr>
        <w:t>юридических лиц, поступающих Главе</w:t>
      </w:r>
    </w:p>
    <w:p w14:paraId="3358A087" w14:textId="77777777" w:rsidR="00C07D32" w:rsidRPr="00C07D32" w:rsidRDefault="00C07D32" w:rsidP="00C07D32">
      <w:pPr>
        <w:spacing w:after="0" w:line="240" w:lineRule="auto"/>
        <w:contextualSpacing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C07D32">
        <w:rPr>
          <w:rFonts w:ascii="Times New Roman" w:eastAsia="Calibri" w:hAnsi="Times New Roman"/>
          <w:sz w:val="20"/>
          <w:szCs w:val="20"/>
          <w:lang w:eastAsia="en-US"/>
        </w:rPr>
        <w:t>сельского поселения Цингалы и в Администрацию</w:t>
      </w:r>
    </w:p>
    <w:p w14:paraId="6A133867" w14:textId="77777777" w:rsidR="00C07D32" w:rsidRPr="00C07D32" w:rsidRDefault="00C07D32" w:rsidP="00C07D32">
      <w:pPr>
        <w:spacing w:after="0" w:line="240" w:lineRule="auto"/>
        <w:contextualSpacing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C07D32">
        <w:rPr>
          <w:rFonts w:ascii="Times New Roman" w:eastAsia="Calibri" w:hAnsi="Times New Roman"/>
          <w:sz w:val="20"/>
          <w:szCs w:val="20"/>
          <w:lang w:eastAsia="en-US"/>
        </w:rPr>
        <w:t>сельского поселения Цингалы</w:t>
      </w:r>
    </w:p>
    <w:p w14:paraId="7E67ADB1" w14:textId="77777777" w:rsidR="00C07D32" w:rsidRPr="00C07D32" w:rsidRDefault="00C07D32" w:rsidP="00C07D32">
      <w:pPr>
        <w:spacing w:after="0" w:line="240" w:lineRule="auto"/>
        <w:contextualSpacing/>
        <w:jc w:val="right"/>
        <w:rPr>
          <w:rFonts w:ascii="Times New Roman" w:eastAsia="Calibri" w:hAnsi="Times New Roman"/>
          <w:sz w:val="28"/>
          <w:szCs w:val="28"/>
          <w:lang w:eastAsia="en-US"/>
        </w:rPr>
      </w:pPr>
    </w:p>
    <w:p w14:paraId="6A7F5D2E" w14:textId="77777777" w:rsidR="00C07D32" w:rsidRPr="00C07D32" w:rsidRDefault="00C07D32" w:rsidP="00C07D32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C07D32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Информация для направления обращения</w:t>
      </w:r>
    </w:p>
    <w:p w14:paraId="33268D8C" w14:textId="77777777" w:rsidR="00C07D32" w:rsidRPr="00C07D32" w:rsidRDefault="00C07D32" w:rsidP="00C07D32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532"/>
        <w:gridCol w:w="4529"/>
      </w:tblGrid>
      <w:tr w:rsidR="00C07D32" w:rsidRPr="00C07D32" w14:paraId="4CE41993" w14:textId="77777777" w:rsidTr="007621DB">
        <w:tc>
          <w:tcPr>
            <w:tcW w:w="4672" w:type="dxa"/>
          </w:tcPr>
          <w:p w14:paraId="6910F38C" w14:textId="77777777" w:rsidR="00C07D32" w:rsidRPr="00C07D32" w:rsidRDefault="00C07D32" w:rsidP="007621DB">
            <w:pPr>
              <w:spacing w:after="0" w:line="240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07D32">
              <w:rPr>
                <w:rFonts w:eastAsia="Calibri"/>
                <w:sz w:val="24"/>
                <w:szCs w:val="24"/>
                <w:lang w:eastAsia="en-US"/>
              </w:rPr>
              <w:t>Почтовый адрес</w:t>
            </w:r>
          </w:p>
        </w:tc>
        <w:tc>
          <w:tcPr>
            <w:tcW w:w="4672" w:type="dxa"/>
          </w:tcPr>
          <w:p w14:paraId="4A5C2AD5" w14:textId="77777777" w:rsidR="00C07D32" w:rsidRPr="00C07D32" w:rsidRDefault="00C07D32" w:rsidP="007621DB">
            <w:pPr>
              <w:spacing w:after="0" w:line="240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07D32">
              <w:rPr>
                <w:rFonts w:eastAsia="Calibri"/>
                <w:sz w:val="24"/>
                <w:szCs w:val="24"/>
                <w:lang w:eastAsia="en-US"/>
              </w:rPr>
              <w:t>ул. Советская, д. 20, с. Цингалы, Ханты-Мансийский район, Ханты-Мансийский автономный округ-Югра, Тюменская область, 628518</w:t>
            </w:r>
          </w:p>
        </w:tc>
      </w:tr>
      <w:tr w:rsidR="00C07D32" w:rsidRPr="00C07D32" w14:paraId="70DF8B4F" w14:textId="77777777" w:rsidTr="007621DB">
        <w:tc>
          <w:tcPr>
            <w:tcW w:w="4672" w:type="dxa"/>
          </w:tcPr>
          <w:p w14:paraId="65B60154" w14:textId="77777777" w:rsidR="00C07D32" w:rsidRPr="00C07D32" w:rsidRDefault="00C07D32" w:rsidP="007621DB">
            <w:pPr>
              <w:spacing w:after="0" w:line="240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07D32">
              <w:rPr>
                <w:rFonts w:eastAsia="Calibri"/>
                <w:sz w:val="24"/>
                <w:szCs w:val="24"/>
                <w:lang w:eastAsia="en-US"/>
              </w:rPr>
              <w:t>График работы администрации сельского поселения Цингалы</w:t>
            </w:r>
          </w:p>
        </w:tc>
        <w:tc>
          <w:tcPr>
            <w:tcW w:w="4672" w:type="dxa"/>
          </w:tcPr>
          <w:p w14:paraId="125DE70F" w14:textId="77777777" w:rsidR="00C07D32" w:rsidRPr="00C07D32" w:rsidRDefault="00C07D32" w:rsidP="007621DB">
            <w:pPr>
              <w:spacing w:after="0" w:line="240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07D32">
              <w:rPr>
                <w:rFonts w:eastAsia="Calibri"/>
                <w:sz w:val="24"/>
                <w:szCs w:val="24"/>
                <w:lang w:eastAsia="en-US"/>
              </w:rPr>
              <w:t>Понедельник-четверг с 08-30 до 17-18 часов, перерыв с 13:00 по 14:00</w:t>
            </w:r>
          </w:p>
          <w:p w14:paraId="3775E15F" w14:textId="77777777" w:rsidR="00C07D32" w:rsidRPr="00C07D32" w:rsidRDefault="00C07D32" w:rsidP="007621DB">
            <w:pPr>
              <w:spacing w:after="0" w:line="240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14:paraId="4053D8D2" w14:textId="77777777" w:rsidR="00C07D32" w:rsidRPr="00C07D32" w:rsidRDefault="00C07D32" w:rsidP="007621DB">
            <w:pPr>
              <w:spacing w:after="0" w:line="240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07D32">
              <w:rPr>
                <w:rFonts w:eastAsia="Calibri"/>
                <w:sz w:val="24"/>
                <w:szCs w:val="24"/>
                <w:lang w:eastAsia="en-US"/>
              </w:rPr>
              <w:t>Пятница с 08-30 до 13:18 часов, без перерыва</w:t>
            </w:r>
          </w:p>
          <w:p w14:paraId="6BB1CBED" w14:textId="77777777" w:rsidR="00C07D32" w:rsidRPr="00C07D32" w:rsidRDefault="00C07D32" w:rsidP="007621DB">
            <w:pPr>
              <w:spacing w:after="0" w:line="240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14:paraId="1EE9228F" w14:textId="77777777" w:rsidR="00C07D32" w:rsidRPr="00C07D32" w:rsidRDefault="00C07D32" w:rsidP="007621DB">
            <w:pPr>
              <w:spacing w:after="0" w:line="240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07D32">
              <w:rPr>
                <w:rFonts w:eastAsia="Calibri"/>
                <w:sz w:val="24"/>
                <w:szCs w:val="24"/>
                <w:lang w:eastAsia="en-US"/>
              </w:rPr>
              <w:t>Выходные дни – суббота, воскресенье.</w:t>
            </w:r>
          </w:p>
        </w:tc>
      </w:tr>
      <w:tr w:rsidR="00C07D32" w:rsidRPr="00C07D32" w14:paraId="1B9942A0" w14:textId="77777777" w:rsidTr="007621DB">
        <w:tc>
          <w:tcPr>
            <w:tcW w:w="4672" w:type="dxa"/>
          </w:tcPr>
          <w:p w14:paraId="4AF03ADA" w14:textId="77777777" w:rsidR="00C07D32" w:rsidRPr="00C07D32" w:rsidRDefault="00C07D32" w:rsidP="007621DB">
            <w:pPr>
              <w:spacing w:after="0" w:line="240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07D32">
              <w:rPr>
                <w:rFonts w:eastAsia="Calibri"/>
                <w:sz w:val="24"/>
                <w:szCs w:val="24"/>
                <w:lang w:eastAsia="en-US"/>
              </w:rPr>
              <w:t>Справочные телефоны:</w:t>
            </w:r>
          </w:p>
          <w:p w14:paraId="7D0E9F6C" w14:textId="77777777" w:rsidR="00C07D32" w:rsidRPr="00C07D32" w:rsidRDefault="00C07D32" w:rsidP="007621DB">
            <w:pPr>
              <w:spacing w:after="0" w:line="240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07D32">
              <w:rPr>
                <w:rFonts w:eastAsia="Calibri"/>
                <w:sz w:val="24"/>
                <w:szCs w:val="24"/>
                <w:lang w:eastAsia="en-US"/>
              </w:rPr>
              <w:t>1. По вопросам письменных обращений</w:t>
            </w:r>
          </w:p>
          <w:p w14:paraId="3506F775" w14:textId="77777777" w:rsidR="00C07D32" w:rsidRPr="00C07D32" w:rsidRDefault="00C07D32" w:rsidP="007621DB">
            <w:pPr>
              <w:spacing w:after="0" w:line="240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07D32">
              <w:rPr>
                <w:rFonts w:eastAsia="Calibri"/>
                <w:sz w:val="24"/>
                <w:szCs w:val="24"/>
                <w:lang w:eastAsia="en-US"/>
              </w:rPr>
              <w:t>2. По вопросам личного приема</w:t>
            </w:r>
          </w:p>
          <w:p w14:paraId="67501BD8" w14:textId="77777777" w:rsidR="00C07D32" w:rsidRPr="00C07D32" w:rsidRDefault="00C07D32" w:rsidP="007621DB">
            <w:pPr>
              <w:spacing w:after="0" w:line="240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07D32">
              <w:rPr>
                <w:rFonts w:eastAsia="Calibri"/>
                <w:sz w:val="24"/>
                <w:szCs w:val="24"/>
                <w:lang w:eastAsia="en-US"/>
              </w:rPr>
              <w:t>3. Для приема обращений граждан факсимильной связью</w:t>
            </w:r>
          </w:p>
        </w:tc>
        <w:tc>
          <w:tcPr>
            <w:tcW w:w="4672" w:type="dxa"/>
          </w:tcPr>
          <w:p w14:paraId="07490D3B" w14:textId="77777777" w:rsidR="00C07D32" w:rsidRPr="00C07D32" w:rsidRDefault="00C07D32" w:rsidP="007621DB">
            <w:pPr>
              <w:spacing w:after="0" w:line="240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07D32">
              <w:rPr>
                <w:rFonts w:eastAsia="Calibri"/>
                <w:sz w:val="24"/>
                <w:szCs w:val="24"/>
                <w:lang w:eastAsia="en-US"/>
              </w:rPr>
              <w:t>Начальник основного отдела (сектора):</w:t>
            </w:r>
          </w:p>
          <w:p w14:paraId="188D4928" w14:textId="77777777" w:rsidR="00C07D32" w:rsidRPr="00C07D32" w:rsidRDefault="00C07D32" w:rsidP="007621DB">
            <w:pPr>
              <w:spacing w:after="0" w:line="240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07D32">
              <w:rPr>
                <w:rFonts w:eastAsia="Calibri"/>
                <w:sz w:val="24"/>
                <w:szCs w:val="24"/>
                <w:lang w:eastAsia="en-US"/>
              </w:rPr>
              <w:t>8 (3467) 377-102</w:t>
            </w:r>
          </w:p>
          <w:p w14:paraId="7F3C4A43" w14:textId="77777777" w:rsidR="00C07D32" w:rsidRPr="00C07D32" w:rsidRDefault="00C07D32" w:rsidP="007621DB">
            <w:pPr>
              <w:spacing w:after="0" w:line="240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07D32">
              <w:rPr>
                <w:rFonts w:eastAsia="Calibri"/>
                <w:sz w:val="24"/>
                <w:szCs w:val="24"/>
                <w:lang w:eastAsia="en-US"/>
              </w:rPr>
              <w:t>главный специалист:</w:t>
            </w:r>
          </w:p>
          <w:p w14:paraId="46F9D829" w14:textId="77777777" w:rsidR="00C07D32" w:rsidRPr="00C07D32" w:rsidRDefault="00C07D32" w:rsidP="007621DB">
            <w:pPr>
              <w:spacing w:after="0" w:line="240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07D32">
              <w:rPr>
                <w:rFonts w:eastAsia="Calibri"/>
                <w:sz w:val="24"/>
                <w:szCs w:val="24"/>
                <w:lang w:eastAsia="en-US"/>
              </w:rPr>
              <w:t xml:space="preserve">8 (3467) 377-288, </w:t>
            </w:r>
          </w:p>
          <w:p w14:paraId="79E6856B" w14:textId="77777777" w:rsidR="00C07D32" w:rsidRPr="00C07D32" w:rsidRDefault="00C07D32" w:rsidP="007621DB">
            <w:pPr>
              <w:spacing w:after="0" w:line="240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07D32">
              <w:rPr>
                <w:rFonts w:eastAsia="Calibri"/>
                <w:sz w:val="24"/>
                <w:szCs w:val="24"/>
                <w:lang w:eastAsia="en-US"/>
              </w:rPr>
              <w:t>телефон \ факс 8 (3467) 377-288</w:t>
            </w:r>
          </w:p>
        </w:tc>
      </w:tr>
      <w:tr w:rsidR="00C07D32" w:rsidRPr="00C07D32" w14:paraId="24729A4A" w14:textId="77777777" w:rsidTr="007621DB">
        <w:tc>
          <w:tcPr>
            <w:tcW w:w="4672" w:type="dxa"/>
          </w:tcPr>
          <w:p w14:paraId="619DA534" w14:textId="77777777" w:rsidR="00C07D32" w:rsidRPr="00C07D32" w:rsidRDefault="00C07D32" w:rsidP="007621DB">
            <w:pPr>
              <w:spacing w:after="0" w:line="240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07D32">
              <w:rPr>
                <w:rFonts w:eastAsia="Calibri"/>
                <w:sz w:val="24"/>
                <w:szCs w:val="24"/>
                <w:lang w:eastAsia="en-US"/>
              </w:rPr>
              <w:t>Адрес электронного сервиса «Обращения граждан» (форма обращения в администрацию сельского поселения Цингалы)</w:t>
            </w:r>
          </w:p>
        </w:tc>
        <w:tc>
          <w:tcPr>
            <w:tcW w:w="4672" w:type="dxa"/>
          </w:tcPr>
          <w:p w14:paraId="77D794C1" w14:textId="77777777" w:rsidR="00C07D32" w:rsidRPr="00C07D32" w:rsidRDefault="00C07D32" w:rsidP="007621DB">
            <w:pPr>
              <w:spacing w:after="0" w:line="240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07D32">
              <w:rPr>
                <w:rFonts w:eastAsia="Calibri"/>
                <w:sz w:val="24"/>
                <w:szCs w:val="24"/>
                <w:lang w:eastAsia="en-US"/>
              </w:rPr>
              <w:t>Официальный сайт администрации Ханты-Мансийского района www.hmrn.ru раздел сельские поселения подраздел сельское поселение Цингалы папка «Обращения граждан»</w:t>
            </w:r>
          </w:p>
        </w:tc>
      </w:tr>
      <w:tr w:rsidR="00C07D32" w:rsidRPr="00C07D32" w14:paraId="698F4375" w14:textId="77777777" w:rsidTr="007621DB">
        <w:tc>
          <w:tcPr>
            <w:tcW w:w="4672" w:type="dxa"/>
          </w:tcPr>
          <w:p w14:paraId="5B95CB31" w14:textId="77777777" w:rsidR="00C07D32" w:rsidRPr="00C07D32" w:rsidRDefault="00C07D32" w:rsidP="007621DB">
            <w:pPr>
              <w:spacing w:after="0" w:line="240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07D32">
              <w:rPr>
                <w:rFonts w:eastAsia="Calibri"/>
                <w:sz w:val="24"/>
                <w:szCs w:val="24"/>
                <w:lang w:eastAsia="en-US"/>
              </w:rPr>
              <w:t>Электронный сервис размещен на главной странице единого официального сайта администрации Ханты-Мансийского района</w:t>
            </w:r>
          </w:p>
        </w:tc>
        <w:tc>
          <w:tcPr>
            <w:tcW w:w="4672" w:type="dxa"/>
          </w:tcPr>
          <w:p w14:paraId="1CA10D7D" w14:textId="77777777" w:rsidR="00C07D32" w:rsidRPr="00C07D32" w:rsidRDefault="00C07D32" w:rsidP="007621DB">
            <w:pPr>
              <w:spacing w:after="0" w:line="240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07D32">
              <w:rPr>
                <w:rFonts w:eastAsia="Calibri"/>
                <w:sz w:val="24"/>
                <w:szCs w:val="24"/>
                <w:lang w:eastAsia="en-US"/>
              </w:rPr>
              <w:t>http://hmrn.ru</w:t>
            </w:r>
          </w:p>
        </w:tc>
      </w:tr>
    </w:tbl>
    <w:p w14:paraId="381BD18C" w14:textId="77777777" w:rsidR="00C07D32" w:rsidRPr="00C07D32" w:rsidRDefault="00C07D32" w:rsidP="00C07D3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07D32">
        <w:rPr>
          <w:rFonts w:ascii="Times New Roman" w:eastAsia="Calibri" w:hAnsi="Times New Roman"/>
          <w:sz w:val="28"/>
          <w:szCs w:val="28"/>
          <w:lang w:eastAsia="en-US"/>
        </w:rPr>
        <w:t>Примечание: информация о работе с обращениями граждан публикуется на официальном сайте администрации Ханты-Мансийского района (www.hmrn.ru) в разделе сельские поселения подраздел СП Цингалы.</w:t>
      </w:r>
    </w:p>
    <w:p w14:paraId="1E42ACDF" w14:textId="77777777" w:rsidR="00C07D32" w:rsidRPr="00C07D32" w:rsidRDefault="00C07D32" w:rsidP="00C07D32">
      <w:pPr>
        <w:contextualSpacing/>
        <w:jc w:val="right"/>
        <w:rPr>
          <w:rFonts w:ascii="Times New Roman" w:hAnsi="Times New Roman"/>
          <w:sz w:val="24"/>
          <w:szCs w:val="24"/>
        </w:rPr>
      </w:pPr>
    </w:p>
    <w:p w14:paraId="7EEEA5A6" w14:textId="77777777" w:rsidR="00C07D32" w:rsidRPr="00C07D32" w:rsidRDefault="00C07D32" w:rsidP="00C07D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455CBD1" w14:textId="0D105BE6" w:rsidR="00C07D32" w:rsidRDefault="00C07D32" w:rsidP="00C07D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7A24D70" w14:textId="77777777" w:rsidR="006B27D6" w:rsidRPr="00C07D32" w:rsidRDefault="006B27D6" w:rsidP="00C07D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796E382" w14:textId="77777777" w:rsidR="00C07D32" w:rsidRDefault="00C07D32" w:rsidP="00C07D32">
      <w:pPr>
        <w:rPr>
          <w:rFonts w:ascii="Times New Roman" w:hAnsi="Times New Roman"/>
          <w:sz w:val="24"/>
          <w:szCs w:val="24"/>
        </w:rPr>
      </w:pPr>
    </w:p>
    <w:p w14:paraId="12F9F5EB" w14:textId="774B5CD5" w:rsidR="000C2CCE" w:rsidRPr="000C2CCE" w:rsidRDefault="000C2CCE" w:rsidP="000C2CCE">
      <w:pPr>
        <w:jc w:val="right"/>
        <w:rPr>
          <w:rFonts w:ascii="Times New Roman" w:hAnsi="Times New Roman"/>
          <w:sz w:val="24"/>
          <w:szCs w:val="24"/>
        </w:rPr>
      </w:pPr>
      <w:r w:rsidRPr="000C2CC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C07D32">
        <w:rPr>
          <w:rFonts w:ascii="Times New Roman" w:hAnsi="Times New Roman"/>
          <w:sz w:val="24"/>
          <w:szCs w:val="24"/>
        </w:rPr>
        <w:t>2</w:t>
      </w:r>
      <w:r w:rsidRPr="000C2CCE">
        <w:rPr>
          <w:rFonts w:ascii="Times New Roman" w:hAnsi="Times New Roman"/>
          <w:sz w:val="24"/>
          <w:szCs w:val="24"/>
        </w:rPr>
        <w:br/>
        <w:t>к постановлению администрации</w:t>
      </w:r>
      <w:r w:rsidRPr="000C2CCE">
        <w:rPr>
          <w:rFonts w:ascii="Times New Roman" w:hAnsi="Times New Roman"/>
          <w:sz w:val="24"/>
          <w:szCs w:val="24"/>
        </w:rPr>
        <w:br/>
        <w:t>сельского поселения Цингалы</w:t>
      </w:r>
      <w:r w:rsidRPr="000C2CCE">
        <w:rPr>
          <w:rFonts w:ascii="Times New Roman" w:hAnsi="Times New Roman"/>
          <w:sz w:val="24"/>
          <w:szCs w:val="24"/>
        </w:rPr>
        <w:br/>
        <w:t xml:space="preserve"> от 0</w:t>
      </w:r>
      <w:r>
        <w:rPr>
          <w:rFonts w:ascii="Times New Roman" w:hAnsi="Times New Roman"/>
          <w:sz w:val="24"/>
          <w:szCs w:val="24"/>
        </w:rPr>
        <w:t>0</w:t>
      </w:r>
      <w:r w:rsidRPr="000C2CCE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0</w:t>
      </w:r>
      <w:r w:rsidRPr="000C2CCE">
        <w:rPr>
          <w:rFonts w:ascii="Times New Roman" w:hAnsi="Times New Roman"/>
          <w:sz w:val="24"/>
          <w:szCs w:val="24"/>
        </w:rPr>
        <w:t xml:space="preserve">.2026 № </w:t>
      </w:r>
      <w:r>
        <w:rPr>
          <w:rFonts w:ascii="Times New Roman" w:hAnsi="Times New Roman"/>
          <w:sz w:val="24"/>
          <w:szCs w:val="24"/>
        </w:rPr>
        <w:t>00</w:t>
      </w:r>
    </w:p>
    <w:p w14:paraId="07199BC2" w14:textId="77777777" w:rsidR="000C2CCE" w:rsidRDefault="000C2CCE" w:rsidP="000C2CCE">
      <w:pPr>
        <w:ind w:firstLine="708"/>
        <w:contextualSpacing/>
        <w:jc w:val="right"/>
        <w:rPr>
          <w:rFonts w:ascii="Times New Roman" w:hAnsi="Times New Roman"/>
        </w:rPr>
      </w:pPr>
    </w:p>
    <w:p w14:paraId="75780E81" w14:textId="764B7C51" w:rsidR="000C2CCE" w:rsidRPr="000C2CCE" w:rsidRDefault="000C2CCE" w:rsidP="000C2CCE">
      <w:pPr>
        <w:ind w:firstLine="708"/>
        <w:contextualSpacing/>
        <w:jc w:val="right"/>
        <w:rPr>
          <w:rFonts w:ascii="Times New Roman" w:eastAsia="Calibri" w:hAnsi="Times New Roman"/>
          <w:lang w:eastAsia="en-US"/>
        </w:rPr>
      </w:pPr>
      <w:r w:rsidRPr="000C2CCE">
        <w:rPr>
          <w:rFonts w:ascii="Times New Roman" w:hAnsi="Times New Roman"/>
        </w:rPr>
        <w:t>«</w:t>
      </w:r>
      <w:r w:rsidRPr="000C2CCE">
        <w:rPr>
          <w:rFonts w:ascii="Times New Roman" w:eastAsia="Calibri" w:hAnsi="Times New Roman"/>
          <w:lang w:eastAsia="en-US"/>
        </w:rPr>
        <w:t xml:space="preserve">Приложение </w:t>
      </w:r>
      <w:r w:rsidR="006B27D6">
        <w:rPr>
          <w:rFonts w:ascii="Times New Roman" w:eastAsia="Calibri" w:hAnsi="Times New Roman"/>
          <w:lang w:eastAsia="en-US"/>
        </w:rPr>
        <w:t>5</w:t>
      </w:r>
    </w:p>
    <w:p w14:paraId="19D17050" w14:textId="77777777" w:rsidR="000C2CCE" w:rsidRPr="000C2CCE" w:rsidRDefault="000C2CCE" w:rsidP="000C2CCE">
      <w:pPr>
        <w:ind w:firstLine="708"/>
        <w:contextualSpacing/>
        <w:jc w:val="right"/>
        <w:rPr>
          <w:rFonts w:ascii="Times New Roman" w:eastAsia="Calibri" w:hAnsi="Times New Roman"/>
          <w:lang w:eastAsia="en-US"/>
        </w:rPr>
      </w:pPr>
      <w:r w:rsidRPr="000C2CCE">
        <w:rPr>
          <w:rFonts w:ascii="Times New Roman" w:eastAsia="Calibri" w:hAnsi="Times New Roman"/>
          <w:lang w:eastAsia="en-US"/>
        </w:rPr>
        <w:t>к Положению по организации</w:t>
      </w:r>
    </w:p>
    <w:p w14:paraId="12CE73DF" w14:textId="77777777" w:rsidR="000C2CCE" w:rsidRPr="000C2CCE" w:rsidRDefault="000C2CCE" w:rsidP="000C2CCE">
      <w:pPr>
        <w:ind w:firstLine="708"/>
        <w:contextualSpacing/>
        <w:jc w:val="right"/>
        <w:rPr>
          <w:rFonts w:ascii="Times New Roman" w:eastAsia="Calibri" w:hAnsi="Times New Roman"/>
          <w:lang w:eastAsia="en-US"/>
        </w:rPr>
      </w:pPr>
      <w:r w:rsidRPr="000C2CCE">
        <w:rPr>
          <w:rFonts w:ascii="Times New Roman" w:eastAsia="Calibri" w:hAnsi="Times New Roman"/>
          <w:lang w:eastAsia="en-US"/>
        </w:rPr>
        <w:t>регистрации и рассмотрения обращений</w:t>
      </w:r>
    </w:p>
    <w:p w14:paraId="153FFE71" w14:textId="77777777" w:rsidR="000C2CCE" w:rsidRPr="000C2CCE" w:rsidRDefault="000C2CCE" w:rsidP="000C2CCE">
      <w:pPr>
        <w:ind w:firstLine="708"/>
        <w:contextualSpacing/>
        <w:jc w:val="right"/>
        <w:rPr>
          <w:rFonts w:ascii="Times New Roman" w:eastAsia="Calibri" w:hAnsi="Times New Roman"/>
          <w:lang w:eastAsia="en-US"/>
        </w:rPr>
      </w:pPr>
      <w:r w:rsidRPr="000C2CCE">
        <w:rPr>
          <w:rFonts w:ascii="Times New Roman" w:eastAsia="Calibri" w:hAnsi="Times New Roman"/>
          <w:lang w:eastAsia="en-US"/>
        </w:rPr>
        <w:t>граждан, в том числе иностранных граждан,</w:t>
      </w:r>
    </w:p>
    <w:p w14:paraId="5310F304" w14:textId="77777777" w:rsidR="000C2CCE" w:rsidRPr="000C2CCE" w:rsidRDefault="000C2CCE" w:rsidP="000C2CCE">
      <w:pPr>
        <w:ind w:firstLine="708"/>
        <w:contextualSpacing/>
        <w:jc w:val="right"/>
        <w:rPr>
          <w:rFonts w:ascii="Times New Roman" w:eastAsia="Calibri" w:hAnsi="Times New Roman"/>
          <w:lang w:eastAsia="en-US"/>
        </w:rPr>
      </w:pPr>
      <w:r w:rsidRPr="000C2CCE">
        <w:rPr>
          <w:rFonts w:ascii="Times New Roman" w:eastAsia="Calibri" w:hAnsi="Times New Roman"/>
          <w:lang w:eastAsia="en-US"/>
        </w:rPr>
        <w:t>лиц без гражданства, объединений граждан,</w:t>
      </w:r>
    </w:p>
    <w:p w14:paraId="4C47C29C" w14:textId="77777777" w:rsidR="000C2CCE" w:rsidRPr="000C2CCE" w:rsidRDefault="000C2CCE" w:rsidP="000C2CCE">
      <w:pPr>
        <w:ind w:firstLine="708"/>
        <w:contextualSpacing/>
        <w:jc w:val="right"/>
        <w:rPr>
          <w:rFonts w:ascii="Times New Roman" w:eastAsia="Calibri" w:hAnsi="Times New Roman"/>
          <w:lang w:eastAsia="en-US"/>
        </w:rPr>
      </w:pPr>
      <w:r w:rsidRPr="000C2CCE">
        <w:rPr>
          <w:rFonts w:ascii="Times New Roman" w:eastAsia="Calibri" w:hAnsi="Times New Roman"/>
          <w:lang w:eastAsia="en-US"/>
        </w:rPr>
        <w:t>юридических лиц, поступающих Главе</w:t>
      </w:r>
    </w:p>
    <w:p w14:paraId="7801B28F" w14:textId="77777777" w:rsidR="000C2CCE" w:rsidRPr="000C2CCE" w:rsidRDefault="000C2CCE" w:rsidP="000C2CCE">
      <w:pPr>
        <w:ind w:firstLine="708"/>
        <w:contextualSpacing/>
        <w:jc w:val="right"/>
        <w:rPr>
          <w:rFonts w:ascii="Times New Roman" w:eastAsia="Calibri" w:hAnsi="Times New Roman"/>
          <w:lang w:eastAsia="en-US"/>
        </w:rPr>
      </w:pPr>
      <w:r w:rsidRPr="000C2CCE">
        <w:rPr>
          <w:rFonts w:ascii="Times New Roman" w:eastAsia="Calibri" w:hAnsi="Times New Roman"/>
          <w:lang w:eastAsia="en-US"/>
        </w:rPr>
        <w:t>сельского поселения Цингалы и в Администрацию</w:t>
      </w:r>
    </w:p>
    <w:p w14:paraId="742C1A9F" w14:textId="77777777" w:rsidR="000C2CCE" w:rsidRPr="000C2CCE" w:rsidRDefault="000C2CCE" w:rsidP="000C2CCE">
      <w:pPr>
        <w:pStyle w:val="a8"/>
        <w:jc w:val="right"/>
        <w:rPr>
          <w:rFonts w:ascii="Times New Roman" w:eastAsia="Calibri" w:hAnsi="Times New Roman"/>
          <w:sz w:val="22"/>
          <w:lang w:eastAsia="en-US"/>
        </w:rPr>
      </w:pPr>
      <w:r w:rsidRPr="000C2CCE">
        <w:rPr>
          <w:rFonts w:ascii="Times New Roman" w:eastAsia="Calibri" w:hAnsi="Times New Roman"/>
          <w:sz w:val="22"/>
          <w:lang w:eastAsia="en-US"/>
        </w:rPr>
        <w:t>сельского поселения Цингалы</w:t>
      </w:r>
    </w:p>
    <w:p w14:paraId="5B063D92" w14:textId="77777777" w:rsidR="000C2CCE" w:rsidRDefault="000C2CCE" w:rsidP="000C2CCE">
      <w:pPr>
        <w:pStyle w:val="a8"/>
        <w:jc w:val="right"/>
        <w:rPr>
          <w:rFonts w:eastAsia="Calibri"/>
          <w:lang w:eastAsia="en-US"/>
        </w:rPr>
      </w:pPr>
    </w:p>
    <w:p w14:paraId="1974F4F7" w14:textId="77777777" w:rsidR="000C2CCE" w:rsidRPr="00216338" w:rsidRDefault="000C2CCE" w:rsidP="000C2CCE">
      <w:pPr>
        <w:pStyle w:val="a8"/>
        <w:jc w:val="right"/>
        <w:rPr>
          <w:rFonts w:ascii="Times New Roman" w:hAnsi="Times New Roman"/>
        </w:rPr>
      </w:pPr>
      <w:r w:rsidRPr="00216338">
        <w:rPr>
          <w:rFonts w:ascii="Times New Roman" w:hAnsi="Times New Roman"/>
        </w:rPr>
        <w:t>Примерная форма</w:t>
      </w:r>
    </w:p>
    <w:p w14:paraId="36E662ED" w14:textId="77777777" w:rsidR="000C2CCE" w:rsidRPr="00216338" w:rsidRDefault="000C2CCE" w:rsidP="000C2CCE">
      <w:pPr>
        <w:pStyle w:val="a8"/>
        <w:jc w:val="right"/>
        <w:rPr>
          <w:rFonts w:ascii="Times New Roman" w:hAnsi="Times New Roman"/>
          <w:sz w:val="28"/>
          <w:szCs w:val="28"/>
        </w:rPr>
      </w:pPr>
    </w:p>
    <w:p w14:paraId="3F6DE49B" w14:textId="77777777" w:rsidR="000C2CCE" w:rsidRPr="00216338" w:rsidRDefault="000C2CCE" w:rsidP="000C2CCE">
      <w:pPr>
        <w:pStyle w:val="a8"/>
        <w:jc w:val="right"/>
        <w:rPr>
          <w:rFonts w:ascii="Times New Roman" w:hAnsi="Times New Roman"/>
          <w:sz w:val="28"/>
          <w:szCs w:val="28"/>
        </w:rPr>
      </w:pPr>
      <w:r w:rsidRPr="00216338">
        <w:rPr>
          <w:rFonts w:ascii="Times New Roman" w:hAnsi="Times New Roman"/>
          <w:sz w:val="28"/>
          <w:szCs w:val="28"/>
        </w:rPr>
        <w:t>Ф.И.О. заявителя</w:t>
      </w:r>
    </w:p>
    <w:p w14:paraId="75E7E539" w14:textId="77777777" w:rsidR="000C2CCE" w:rsidRPr="00216338" w:rsidRDefault="000C2CCE" w:rsidP="000C2CCE">
      <w:pPr>
        <w:pStyle w:val="a8"/>
        <w:jc w:val="right"/>
        <w:rPr>
          <w:rFonts w:ascii="Times New Roman" w:hAnsi="Times New Roman"/>
          <w:sz w:val="28"/>
          <w:szCs w:val="28"/>
        </w:rPr>
      </w:pPr>
      <w:r w:rsidRPr="00216338">
        <w:rPr>
          <w:rFonts w:ascii="Times New Roman" w:hAnsi="Times New Roman"/>
          <w:sz w:val="28"/>
          <w:szCs w:val="28"/>
        </w:rPr>
        <w:t>(в дательном падеже)</w:t>
      </w:r>
    </w:p>
    <w:p w14:paraId="5C51B085" w14:textId="77777777" w:rsidR="000C2CCE" w:rsidRPr="00216338" w:rsidRDefault="000C2CCE" w:rsidP="000C2CCE">
      <w:pPr>
        <w:pStyle w:val="a8"/>
        <w:jc w:val="right"/>
        <w:rPr>
          <w:rFonts w:ascii="Times New Roman" w:hAnsi="Times New Roman"/>
          <w:sz w:val="28"/>
          <w:szCs w:val="28"/>
        </w:rPr>
      </w:pPr>
    </w:p>
    <w:p w14:paraId="44EDBF0D" w14:textId="77777777" w:rsidR="000C2CCE" w:rsidRPr="00216338" w:rsidRDefault="000C2CCE" w:rsidP="000C2CCE">
      <w:pPr>
        <w:pStyle w:val="a8"/>
        <w:jc w:val="right"/>
        <w:rPr>
          <w:rFonts w:ascii="Times New Roman" w:hAnsi="Times New Roman"/>
          <w:sz w:val="28"/>
          <w:szCs w:val="28"/>
        </w:rPr>
      </w:pPr>
      <w:r w:rsidRPr="00216338">
        <w:rPr>
          <w:rFonts w:ascii="Times New Roman" w:hAnsi="Times New Roman"/>
          <w:sz w:val="28"/>
          <w:szCs w:val="28"/>
        </w:rPr>
        <w:t>адрес заявителя</w:t>
      </w:r>
    </w:p>
    <w:p w14:paraId="6FC71C4D" w14:textId="77777777" w:rsidR="000C2CCE" w:rsidRPr="00216338" w:rsidRDefault="000C2CCE" w:rsidP="000C2CCE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14:paraId="4495BA39" w14:textId="77777777" w:rsidR="000C2CCE" w:rsidRPr="00216338" w:rsidRDefault="000C2CCE" w:rsidP="000C2CCE">
      <w:pPr>
        <w:pStyle w:val="a8"/>
        <w:rPr>
          <w:rFonts w:ascii="Times New Roman" w:hAnsi="Times New Roman"/>
          <w:szCs w:val="24"/>
        </w:rPr>
      </w:pPr>
    </w:p>
    <w:p w14:paraId="3F15E71C" w14:textId="77777777" w:rsidR="000C2CCE" w:rsidRPr="00216338" w:rsidRDefault="000C2CCE" w:rsidP="000C2CCE">
      <w:pPr>
        <w:pStyle w:val="a8"/>
        <w:rPr>
          <w:rFonts w:ascii="Times New Roman" w:hAnsi="Times New Roman"/>
          <w:szCs w:val="24"/>
        </w:rPr>
      </w:pPr>
    </w:p>
    <w:p w14:paraId="4650052C" w14:textId="77777777" w:rsidR="000C2CCE" w:rsidRPr="00216338" w:rsidRDefault="000C2CCE" w:rsidP="000C2CCE">
      <w:pPr>
        <w:pStyle w:val="a8"/>
        <w:rPr>
          <w:rFonts w:ascii="Times New Roman" w:hAnsi="Times New Roman"/>
          <w:szCs w:val="24"/>
        </w:rPr>
      </w:pPr>
    </w:p>
    <w:p w14:paraId="06E34753" w14:textId="77777777" w:rsidR="000C2CCE" w:rsidRPr="00216338" w:rsidRDefault="000C2CCE" w:rsidP="000C2CCE">
      <w:pPr>
        <w:pStyle w:val="a8"/>
        <w:rPr>
          <w:rFonts w:ascii="Times New Roman" w:hAnsi="Times New Roman"/>
          <w:szCs w:val="24"/>
        </w:rPr>
      </w:pPr>
    </w:p>
    <w:p w14:paraId="5833E290" w14:textId="77777777" w:rsidR="000C2CCE" w:rsidRPr="00216338" w:rsidRDefault="000C2CCE" w:rsidP="000C2CCE">
      <w:pPr>
        <w:pStyle w:val="a8"/>
        <w:rPr>
          <w:rFonts w:ascii="Times New Roman" w:hAnsi="Times New Roman"/>
          <w:szCs w:val="24"/>
        </w:rPr>
      </w:pPr>
    </w:p>
    <w:p w14:paraId="59879CFB" w14:textId="77777777" w:rsidR="000C2CCE" w:rsidRPr="00216338" w:rsidRDefault="000C2CCE" w:rsidP="000C2CCE">
      <w:pPr>
        <w:pStyle w:val="a8"/>
        <w:rPr>
          <w:rFonts w:ascii="Times New Roman" w:hAnsi="Times New Roman"/>
          <w:szCs w:val="24"/>
        </w:rPr>
      </w:pPr>
    </w:p>
    <w:p w14:paraId="429E2DE3" w14:textId="77777777" w:rsidR="000C2CCE" w:rsidRPr="00216338" w:rsidRDefault="000C2CCE" w:rsidP="000C2CCE">
      <w:pPr>
        <w:pStyle w:val="a8"/>
        <w:rPr>
          <w:rFonts w:ascii="Times New Roman" w:hAnsi="Times New Roman"/>
          <w:szCs w:val="24"/>
        </w:rPr>
      </w:pPr>
      <w:r w:rsidRPr="00216338">
        <w:rPr>
          <w:rFonts w:ascii="Times New Roman" w:hAnsi="Times New Roman"/>
          <w:szCs w:val="24"/>
        </w:rPr>
        <w:t xml:space="preserve">Уведомление о регистрации обращения </w:t>
      </w:r>
    </w:p>
    <w:p w14:paraId="49533C19" w14:textId="77777777" w:rsidR="000C2CCE" w:rsidRPr="00216338" w:rsidRDefault="000C2CCE" w:rsidP="000C2CCE">
      <w:pPr>
        <w:pStyle w:val="a8"/>
        <w:rPr>
          <w:rFonts w:ascii="Times New Roman" w:hAnsi="Times New Roman"/>
          <w:sz w:val="28"/>
          <w:szCs w:val="28"/>
        </w:rPr>
      </w:pPr>
    </w:p>
    <w:p w14:paraId="193574BC" w14:textId="77777777" w:rsidR="000C2CCE" w:rsidRPr="00216338" w:rsidRDefault="000C2CCE" w:rsidP="000C2CCE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Уважаемый</w:t>
      </w:r>
      <w:r w:rsidRPr="00216338">
        <w:rPr>
          <w:rFonts w:ascii="Times New Roman" w:hAnsi="Times New Roman"/>
          <w:sz w:val="28"/>
          <w:szCs w:val="28"/>
        </w:rPr>
        <w:t>(</w:t>
      </w:r>
      <w:proofErr w:type="spellStart"/>
      <w:r w:rsidRPr="00216338">
        <w:rPr>
          <w:rFonts w:ascii="Times New Roman" w:hAnsi="Times New Roman"/>
          <w:sz w:val="28"/>
          <w:szCs w:val="28"/>
        </w:rPr>
        <w:t>ая</w:t>
      </w:r>
      <w:proofErr w:type="spellEnd"/>
      <w:r w:rsidRPr="00216338">
        <w:rPr>
          <w:rFonts w:ascii="Times New Roman" w:hAnsi="Times New Roman"/>
          <w:sz w:val="28"/>
          <w:szCs w:val="28"/>
        </w:rPr>
        <w:t>) ___________________!</w:t>
      </w:r>
    </w:p>
    <w:p w14:paraId="32CC081F" w14:textId="77777777" w:rsidR="000C2CCE" w:rsidRPr="00216338" w:rsidRDefault="000C2CCE" w:rsidP="000C2CCE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58604D19" w14:textId="77777777" w:rsidR="000C2CCE" w:rsidRPr="00CA0BA2" w:rsidRDefault="000C2CCE" w:rsidP="000C2CCE">
      <w:pPr>
        <w:pStyle w:val="a8"/>
        <w:ind w:firstLine="708"/>
        <w:jc w:val="both"/>
        <w:rPr>
          <w:rFonts w:ascii="Times New Roman" w:hAnsi="Times New Roman" w:cs="Calibri"/>
          <w:sz w:val="28"/>
          <w:szCs w:val="28"/>
        </w:rPr>
      </w:pPr>
      <w:r w:rsidRPr="00CA0BA2">
        <w:rPr>
          <w:rFonts w:ascii="Times New Roman" w:hAnsi="Times New Roman"/>
          <w:sz w:val="28"/>
          <w:szCs w:val="28"/>
          <w:lang w:eastAsia="en-US"/>
        </w:rPr>
        <w:t xml:space="preserve">Ваше обращение зарегистрировано в </w:t>
      </w:r>
      <w:r>
        <w:rPr>
          <w:rFonts w:ascii="Times New Roman" w:hAnsi="Times New Roman"/>
          <w:sz w:val="28"/>
          <w:szCs w:val="28"/>
          <w:lang w:eastAsia="en-US"/>
        </w:rPr>
        <w:t xml:space="preserve">администрации сельского поселения Цингалы </w:t>
      </w:r>
      <w:r w:rsidRPr="00CA0BA2">
        <w:rPr>
          <w:rFonts w:ascii="Times New Roman" w:hAnsi="Times New Roman"/>
          <w:sz w:val="28"/>
          <w:szCs w:val="28"/>
          <w:lang w:eastAsia="en-US"/>
        </w:rPr>
        <w:t xml:space="preserve">(дата) за № в соответствии с Федеральным законом от 02.05.2006 № 59-ФЗ «О порядке рассмотрения обращений граждан Российской Федерации», </w:t>
      </w:r>
      <w:r w:rsidRPr="00CA0BA2">
        <w:rPr>
          <w:rFonts w:ascii="Times New Roman" w:hAnsi="Times New Roman" w:cs="Calibri"/>
          <w:sz w:val="28"/>
          <w:szCs w:val="28"/>
        </w:rPr>
        <w:t xml:space="preserve">Порядком рассмотрения обращений граждан, объединений граждан, в том числе юридических лиц, поступающих </w:t>
      </w:r>
      <w:r>
        <w:rPr>
          <w:rFonts w:ascii="Times New Roman" w:hAnsi="Times New Roman" w:cs="Calibri"/>
          <w:sz w:val="28"/>
          <w:szCs w:val="28"/>
        </w:rPr>
        <w:t>Г</w:t>
      </w:r>
      <w:r w:rsidRPr="00CA0BA2">
        <w:rPr>
          <w:rFonts w:ascii="Times New Roman" w:hAnsi="Times New Roman" w:cs="Calibri"/>
          <w:sz w:val="28"/>
          <w:szCs w:val="28"/>
        </w:rPr>
        <w:t xml:space="preserve">лаве </w:t>
      </w:r>
      <w:r>
        <w:rPr>
          <w:rFonts w:ascii="Times New Roman" w:hAnsi="Times New Roman" w:cs="Calibri"/>
          <w:sz w:val="28"/>
          <w:szCs w:val="28"/>
        </w:rPr>
        <w:t>сельского поселения Цингалы</w:t>
      </w:r>
      <w:r w:rsidRPr="00CA0BA2">
        <w:rPr>
          <w:rFonts w:ascii="Times New Roman" w:hAnsi="Times New Roman" w:cs="Calibri"/>
          <w:sz w:val="28"/>
          <w:szCs w:val="28"/>
        </w:rPr>
        <w:t>, в администрацию</w:t>
      </w:r>
      <w:r>
        <w:rPr>
          <w:rFonts w:ascii="Times New Roman" w:hAnsi="Times New Roman" w:cs="Calibri"/>
          <w:sz w:val="28"/>
          <w:szCs w:val="28"/>
        </w:rPr>
        <w:t xml:space="preserve"> сельского поселения Цингалы</w:t>
      </w:r>
      <w:r w:rsidRPr="00CA0BA2">
        <w:rPr>
          <w:rFonts w:ascii="Times New Roman" w:hAnsi="Times New Roman" w:cs="Calibri"/>
          <w:sz w:val="28"/>
          <w:szCs w:val="28"/>
        </w:rPr>
        <w:t xml:space="preserve">, утвержденным </w:t>
      </w:r>
      <w:r>
        <w:rPr>
          <w:rFonts w:ascii="Times New Roman" w:hAnsi="Times New Roman"/>
          <w:sz w:val="28"/>
          <w:szCs w:val="28"/>
        </w:rPr>
        <w:t>постановлением</w:t>
      </w:r>
      <w:r w:rsidRPr="00CA0BA2">
        <w:rPr>
          <w:rFonts w:ascii="Times New Roman" w:hAnsi="Times New Roman" w:cs="Calibri"/>
          <w:sz w:val="28"/>
          <w:szCs w:val="28"/>
        </w:rPr>
        <w:t xml:space="preserve"> администрации </w:t>
      </w:r>
      <w:r>
        <w:rPr>
          <w:rFonts w:ascii="Times New Roman" w:hAnsi="Times New Roman" w:cs="Calibri"/>
          <w:sz w:val="28"/>
          <w:szCs w:val="28"/>
        </w:rPr>
        <w:t xml:space="preserve">                                 сельского поселения Цингалы</w:t>
      </w:r>
      <w:r w:rsidRPr="00CA0BA2">
        <w:rPr>
          <w:rFonts w:ascii="Times New Roman" w:hAnsi="Times New Roman" w:cs="Calibri"/>
          <w:sz w:val="28"/>
          <w:szCs w:val="28"/>
        </w:rPr>
        <w:t xml:space="preserve"> от ________ № ___. </w:t>
      </w:r>
    </w:p>
    <w:p w14:paraId="017AAEFF" w14:textId="77777777" w:rsidR="000C2CCE" w:rsidRDefault="000C2CCE" w:rsidP="000C2C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A982A3A" w14:textId="77777777" w:rsidR="000C2CCE" w:rsidRPr="00216338" w:rsidRDefault="000C2CCE" w:rsidP="000C2CCE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1A98D8C0" w14:textId="77777777" w:rsidR="000C2CCE" w:rsidRPr="00216338" w:rsidRDefault="000C2CCE" w:rsidP="000C2CCE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216338">
        <w:rPr>
          <w:rFonts w:ascii="Times New Roman" w:hAnsi="Times New Roman"/>
          <w:sz w:val="28"/>
          <w:szCs w:val="28"/>
        </w:rPr>
        <w:t>Должность                                     Подпись                                Расшифровка</w:t>
      </w:r>
      <w:r>
        <w:rPr>
          <w:rFonts w:ascii="Times New Roman" w:hAnsi="Times New Roman"/>
          <w:sz w:val="28"/>
          <w:szCs w:val="28"/>
        </w:rPr>
        <w:t>»</w:t>
      </w:r>
    </w:p>
    <w:p w14:paraId="1CA54D0C" w14:textId="77777777" w:rsidR="000C2CCE" w:rsidRDefault="000C2CCE" w:rsidP="00D35A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0D487C4" w14:textId="77777777" w:rsidR="00D35AFC" w:rsidRDefault="00D35AFC" w:rsidP="00A27C79">
      <w:pPr>
        <w:pStyle w:val="FORMATTEXT"/>
        <w:rPr>
          <w:rFonts w:ascii="Times New Roman" w:hAnsi="Times New Roman" w:cs="Times New Roman"/>
          <w:sz w:val="28"/>
          <w:szCs w:val="28"/>
        </w:rPr>
      </w:pPr>
    </w:p>
    <w:sectPr w:rsidR="00D35AFC" w:rsidSect="002810E8">
      <w:headerReference w:type="default" r:id="rId8"/>
      <w:type w:val="continuous"/>
      <w:pgSz w:w="11906" w:h="16838"/>
      <w:pgMar w:top="1418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FA252" w14:textId="77777777" w:rsidR="00233201" w:rsidRDefault="00233201">
      <w:pPr>
        <w:spacing w:after="0" w:line="240" w:lineRule="auto"/>
      </w:pPr>
      <w:r>
        <w:separator/>
      </w:r>
    </w:p>
  </w:endnote>
  <w:endnote w:type="continuationSeparator" w:id="0">
    <w:p w14:paraId="5749322E" w14:textId="77777777" w:rsidR="00233201" w:rsidRDefault="00233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0DC0C" w14:textId="77777777" w:rsidR="00233201" w:rsidRDefault="00233201">
      <w:pPr>
        <w:spacing w:after="0" w:line="240" w:lineRule="auto"/>
      </w:pPr>
      <w:r>
        <w:separator/>
      </w:r>
    </w:p>
  </w:footnote>
  <w:footnote w:type="continuationSeparator" w:id="0">
    <w:p w14:paraId="4B448542" w14:textId="77777777" w:rsidR="00233201" w:rsidRDefault="00233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F252F" w14:textId="77777777" w:rsidR="001929B8" w:rsidRDefault="001929B8">
    <w:pPr>
      <w:pStyle w:val="a3"/>
      <w:jc w:val="center"/>
      <w:rPr>
        <w:sz w:val="24"/>
        <w:szCs w:val="24"/>
      </w:rPr>
    </w:pPr>
  </w:p>
  <w:p w14:paraId="01C24A4E" w14:textId="77777777" w:rsidR="001929B8" w:rsidRPr="00A068CD" w:rsidRDefault="001929B8">
    <w:pPr>
      <w:pStyle w:val="a3"/>
      <w:jc w:val="center"/>
      <w:rPr>
        <w:rFonts w:ascii="Times New Roman" w:hAnsi="Times New Roman"/>
        <w:sz w:val="24"/>
        <w:szCs w:val="24"/>
      </w:rPr>
    </w:pPr>
    <w:r w:rsidRPr="00A068CD">
      <w:rPr>
        <w:rFonts w:ascii="Times New Roman" w:hAnsi="Times New Roman"/>
        <w:sz w:val="24"/>
        <w:szCs w:val="24"/>
      </w:rPr>
      <w:fldChar w:fldCharType="begin"/>
    </w:r>
    <w:r w:rsidRPr="00A068CD">
      <w:rPr>
        <w:rFonts w:ascii="Times New Roman" w:hAnsi="Times New Roman"/>
        <w:sz w:val="24"/>
        <w:szCs w:val="24"/>
      </w:rPr>
      <w:instrText>PAGE   \* MERGEFORMAT</w:instrText>
    </w:r>
    <w:r w:rsidRPr="00A068CD">
      <w:rPr>
        <w:rFonts w:ascii="Times New Roman" w:hAnsi="Times New Roman"/>
        <w:sz w:val="24"/>
        <w:szCs w:val="24"/>
      </w:rPr>
      <w:fldChar w:fldCharType="separate"/>
    </w:r>
    <w:r w:rsidR="004C1028">
      <w:rPr>
        <w:rFonts w:ascii="Times New Roman" w:hAnsi="Times New Roman"/>
        <w:noProof/>
        <w:sz w:val="24"/>
        <w:szCs w:val="24"/>
      </w:rPr>
      <w:t>2</w:t>
    </w:r>
    <w:r w:rsidRPr="00A068CD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60E51"/>
    <w:multiLevelType w:val="hybridMultilevel"/>
    <w:tmpl w:val="ACD04C88"/>
    <w:lvl w:ilvl="0" w:tplc="2A16DDDA">
      <w:start w:val="2"/>
      <w:numFmt w:val="decimal"/>
      <w:lvlText w:val="%1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F4624CE"/>
    <w:multiLevelType w:val="hybridMultilevel"/>
    <w:tmpl w:val="73E20CF2"/>
    <w:lvl w:ilvl="0" w:tplc="D5BC30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6D06950"/>
    <w:multiLevelType w:val="hybridMultilevel"/>
    <w:tmpl w:val="084CBD6A"/>
    <w:lvl w:ilvl="0" w:tplc="33EA00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BF31BFA"/>
    <w:multiLevelType w:val="hybridMultilevel"/>
    <w:tmpl w:val="084CBD6A"/>
    <w:lvl w:ilvl="0" w:tplc="33EA00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6016424"/>
    <w:multiLevelType w:val="hybridMultilevel"/>
    <w:tmpl w:val="F5E8467A"/>
    <w:lvl w:ilvl="0" w:tplc="A9D4D6E0">
      <w:start w:val="1"/>
      <w:numFmt w:val="decimal"/>
      <w:lvlText w:val="%1)"/>
      <w:lvlJc w:val="left"/>
      <w:pPr>
        <w:ind w:left="1080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5E3"/>
    <w:rsid w:val="00011C22"/>
    <w:rsid w:val="00013AAF"/>
    <w:rsid w:val="00014A71"/>
    <w:rsid w:val="0001622D"/>
    <w:rsid w:val="00016632"/>
    <w:rsid w:val="00020258"/>
    <w:rsid w:val="000213F4"/>
    <w:rsid w:val="00026739"/>
    <w:rsid w:val="00030A51"/>
    <w:rsid w:val="00032912"/>
    <w:rsid w:val="000426AD"/>
    <w:rsid w:val="00053918"/>
    <w:rsid w:val="00061F97"/>
    <w:rsid w:val="000651E0"/>
    <w:rsid w:val="00067C7F"/>
    <w:rsid w:val="00071E5F"/>
    <w:rsid w:val="00071FF7"/>
    <w:rsid w:val="00080DB3"/>
    <w:rsid w:val="00083EB1"/>
    <w:rsid w:val="00085D7F"/>
    <w:rsid w:val="00091A8C"/>
    <w:rsid w:val="00094C2E"/>
    <w:rsid w:val="00095735"/>
    <w:rsid w:val="000A1626"/>
    <w:rsid w:val="000A3FE6"/>
    <w:rsid w:val="000A4629"/>
    <w:rsid w:val="000A5A3D"/>
    <w:rsid w:val="000A635D"/>
    <w:rsid w:val="000B57AB"/>
    <w:rsid w:val="000C2CCE"/>
    <w:rsid w:val="000C49C0"/>
    <w:rsid w:val="000C54C6"/>
    <w:rsid w:val="000D0174"/>
    <w:rsid w:val="000D1EEA"/>
    <w:rsid w:val="000E0572"/>
    <w:rsid w:val="000E19ED"/>
    <w:rsid w:val="000E311D"/>
    <w:rsid w:val="000F21B4"/>
    <w:rsid w:val="000F541E"/>
    <w:rsid w:val="00102DB6"/>
    <w:rsid w:val="00103B08"/>
    <w:rsid w:val="00103BDB"/>
    <w:rsid w:val="00110B5F"/>
    <w:rsid w:val="0011178F"/>
    <w:rsid w:val="00112CEB"/>
    <w:rsid w:val="00113AB1"/>
    <w:rsid w:val="00124FDC"/>
    <w:rsid w:val="00130A07"/>
    <w:rsid w:val="00134EA0"/>
    <w:rsid w:val="00136FFA"/>
    <w:rsid w:val="00142A7C"/>
    <w:rsid w:val="001436CA"/>
    <w:rsid w:val="00145FD8"/>
    <w:rsid w:val="0015127C"/>
    <w:rsid w:val="00155ADF"/>
    <w:rsid w:val="0016398B"/>
    <w:rsid w:val="00166EC6"/>
    <w:rsid w:val="00172B11"/>
    <w:rsid w:val="00173AE1"/>
    <w:rsid w:val="00173C6A"/>
    <w:rsid w:val="00175DC4"/>
    <w:rsid w:val="001827E6"/>
    <w:rsid w:val="00191583"/>
    <w:rsid w:val="001929B8"/>
    <w:rsid w:val="00195BAC"/>
    <w:rsid w:val="00196E25"/>
    <w:rsid w:val="001B10D2"/>
    <w:rsid w:val="001B1325"/>
    <w:rsid w:val="001B5899"/>
    <w:rsid w:val="001B6D0F"/>
    <w:rsid w:val="001B726C"/>
    <w:rsid w:val="001B7857"/>
    <w:rsid w:val="001B7A67"/>
    <w:rsid w:val="001C5E7C"/>
    <w:rsid w:val="001C73C7"/>
    <w:rsid w:val="001D4880"/>
    <w:rsid w:val="001D5E4E"/>
    <w:rsid w:val="001E1551"/>
    <w:rsid w:val="001E3999"/>
    <w:rsid w:val="001E62FA"/>
    <w:rsid w:val="001E74AE"/>
    <w:rsid w:val="001F24CF"/>
    <w:rsid w:val="001F322D"/>
    <w:rsid w:val="001F43A9"/>
    <w:rsid w:val="001F7537"/>
    <w:rsid w:val="00200475"/>
    <w:rsid w:val="00207664"/>
    <w:rsid w:val="0021241C"/>
    <w:rsid w:val="00215215"/>
    <w:rsid w:val="00215A7C"/>
    <w:rsid w:val="00216291"/>
    <w:rsid w:val="00216338"/>
    <w:rsid w:val="00217182"/>
    <w:rsid w:val="0022010C"/>
    <w:rsid w:val="00225B79"/>
    <w:rsid w:val="00225CE9"/>
    <w:rsid w:val="002307D5"/>
    <w:rsid w:val="00233201"/>
    <w:rsid w:val="00233793"/>
    <w:rsid w:val="0023409F"/>
    <w:rsid w:val="00240F58"/>
    <w:rsid w:val="00245CE8"/>
    <w:rsid w:val="00254F11"/>
    <w:rsid w:val="002566B4"/>
    <w:rsid w:val="00257ACF"/>
    <w:rsid w:val="00261A50"/>
    <w:rsid w:val="002621DD"/>
    <w:rsid w:val="002639E8"/>
    <w:rsid w:val="00267384"/>
    <w:rsid w:val="002701FD"/>
    <w:rsid w:val="00270B05"/>
    <w:rsid w:val="0027347C"/>
    <w:rsid w:val="00274B0D"/>
    <w:rsid w:val="00280D34"/>
    <w:rsid w:val="002810E8"/>
    <w:rsid w:val="00282469"/>
    <w:rsid w:val="002830B5"/>
    <w:rsid w:val="00285728"/>
    <w:rsid w:val="002900A4"/>
    <w:rsid w:val="00290F52"/>
    <w:rsid w:val="002952A7"/>
    <w:rsid w:val="0029716C"/>
    <w:rsid w:val="002A27BC"/>
    <w:rsid w:val="002B208F"/>
    <w:rsid w:val="002D2F17"/>
    <w:rsid w:val="002E06A7"/>
    <w:rsid w:val="002E0ED8"/>
    <w:rsid w:val="002E27AF"/>
    <w:rsid w:val="002E73BC"/>
    <w:rsid w:val="002F06B2"/>
    <w:rsid w:val="002F7D54"/>
    <w:rsid w:val="00300912"/>
    <w:rsid w:val="00307A9F"/>
    <w:rsid w:val="00310C58"/>
    <w:rsid w:val="0031667B"/>
    <w:rsid w:val="0031738A"/>
    <w:rsid w:val="00326C8B"/>
    <w:rsid w:val="00330307"/>
    <w:rsid w:val="00331E57"/>
    <w:rsid w:val="0033231A"/>
    <w:rsid w:val="00332FB6"/>
    <w:rsid w:val="0034505C"/>
    <w:rsid w:val="003451CE"/>
    <w:rsid w:val="0035137F"/>
    <w:rsid w:val="00354ABD"/>
    <w:rsid w:val="00357882"/>
    <w:rsid w:val="00357B8D"/>
    <w:rsid w:val="00361E75"/>
    <w:rsid w:val="003650A9"/>
    <w:rsid w:val="003676DC"/>
    <w:rsid w:val="00370EEB"/>
    <w:rsid w:val="00371B80"/>
    <w:rsid w:val="00376C54"/>
    <w:rsid w:val="00382377"/>
    <w:rsid w:val="003828C7"/>
    <w:rsid w:val="00384D46"/>
    <w:rsid w:val="00386B7E"/>
    <w:rsid w:val="0039033E"/>
    <w:rsid w:val="003A0CA6"/>
    <w:rsid w:val="003A37AF"/>
    <w:rsid w:val="003A5BBA"/>
    <w:rsid w:val="003A75A6"/>
    <w:rsid w:val="003B1242"/>
    <w:rsid w:val="003B49E5"/>
    <w:rsid w:val="003B4AF5"/>
    <w:rsid w:val="003B550C"/>
    <w:rsid w:val="003C6787"/>
    <w:rsid w:val="003D0CE9"/>
    <w:rsid w:val="003E06CD"/>
    <w:rsid w:val="003E4764"/>
    <w:rsid w:val="003E684F"/>
    <w:rsid w:val="003F1327"/>
    <w:rsid w:val="003F280B"/>
    <w:rsid w:val="00401F89"/>
    <w:rsid w:val="004034E9"/>
    <w:rsid w:val="00405149"/>
    <w:rsid w:val="00411847"/>
    <w:rsid w:val="0041226F"/>
    <w:rsid w:val="00412FE6"/>
    <w:rsid w:val="00413D75"/>
    <w:rsid w:val="00415850"/>
    <w:rsid w:val="00417785"/>
    <w:rsid w:val="00424111"/>
    <w:rsid w:val="00425C4E"/>
    <w:rsid w:val="00426596"/>
    <w:rsid w:val="00431947"/>
    <w:rsid w:val="00431F81"/>
    <w:rsid w:val="0043333F"/>
    <w:rsid w:val="004351F3"/>
    <w:rsid w:val="00441BE1"/>
    <w:rsid w:val="004428F0"/>
    <w:rsid w:val="00450659"/>
    <w:rsid w:val="004533CC"/>
    <w:rsid w:val="00460827"/>
    <w:rsid w:val="00460FED"/>
    <w:rsid w:val="00461E42"/>
    <w:rsid w:val="00462D44"/>
    <w:rsid w:val="00465319"/>
    <w:rsid w:val="00466E94"/>
    <w:rsid w:val="004856F1"/>
    <w:rsid w:val="00494F97"/>
    <w:rsid w:val="00497650"/>
    <w:rsid w:val="00497877"/>
    <w:rsid w:val="00497A97"/>
    <w:rsid w:val="004A1A48"/>
    <w:rsid w:val="004A1CE7"/>
    <w:rsid w:val="004A23EF"/>
    <w:rsid w:val="004A6C5B"/>
    <w:rsid w:val="004A6E9F"/>
    <w:rsid w:val="004B6610"/>
    <w:rsid w:val="004C1028"/>
    <w:rsid w:val="004C391C"/>
    <w:rsid w:val="004C616B"/>
    <w:rsid w:val="004D0ABA"/>
    <w:rsid w:val="004D120D"/>
    <w:rsid w:val="004D3A43"/>
    <w:rsid w:val="004D7101"/>
    <w:rsid w:val="004E14A7"/>
    <w:rsid w:val="004E1C26"/>
    <w:rsid w:val="004E4846"/>
    <w:rsid w:val="004E60F1"/>
    <w:rsid w:val="004F33EC"/>
    <w:rsid w:val="004F38E8"/>
    <w:rsid w:val="004F62A5"/>
    <w:rsid w:val="0050624C"/>
    <w:rsid w:val="00510CC4"/>
    <w:rsid w:val="00521BE6"/>
    <w:rsid w:val="005374B8"/>
    <w:rsid w:val="00537770"/>
    <w:rsid w:val="005416D9"/>
    <w:rsid w:val="005511B7"/>
    <w:rsid w:val="00552408"/>
    <w:rsid w:val="00552F9A"/>
    <w:rsid w:val="00556D92"/>
    <w:rsid w:val="00560405"/>
    <w:rsid w:val="00561601"/>
    <w:rsid w:val="00566861"/>
    <w:rsid w:val="00574CB1"/>
    <w:rsid w:val="00585126"/>
    <w:rsid w:val="00585BC0"/>
    <w:rsid w:val="005929A9"/>
    <w:rsid w:val="00593BC6"/>
    <w:rsid w:val="00594F14"/>
    <w:rsid w:val="00596E48"/>
    <w:rsid w:val="005A03E2"/>
    <w:rsid w:val="005A2A5B"/>
    <w:rsid w:val="005B0513"/>
    <w:rsid w:val="005B441D"/>
    <w:rsid w:val="005B5D59"/>
    <w:rsid w:val="005D6BD6"/>
    <w:rsid w:val="005D6C62"/>
    <w:rsid w:val="005E49AD"/>
    <w:rsid w:val="005E6390"/>
    <w:rsid w:val="005E7A25"/>
    <w:rsid w:val="005F483F"/>
    <w:rsid w:val="005F7B92"/>
    <w:rsid w:val="006020B0"/>
    <w:rsid w:val="00602C20"/>
    <w:rsid w:val="0060357A"/>
    <w:rsid w:val="006055BD"/>
    <w:rsid w:val="00611A17"/>
    <w:rsid w:val="00613F44"/>
    <w:rsid w:val="00616E90"/>
    <w:rsid w:val="006204AF"/>
    <w:rsid w:val="00624AA6"/>
    <w:rsid w:val="00626F05"/>
    <w:rsid w:val="0063234E"/>
    <w:rsid w:val="00633F26"/>
    <w:rsid w:val="006412DA"/>
    <w:rsid w:val="00652D0F"/>
    <w:rsid w:val="00653D68"/>
    <w:rsid w:val="00654470"/>
    <w:rsid w:val="006737FE"/>
    <w:rsid w:val="00674CB3"/>
    <w:rsid w:val="006777D1"/>
    <w:rsid w:val="00680279"/>
    <w:rsid w:val="0068249E"/>
    <w:rsid w:val="00683510"/>
    <w:rsid w:val="00690B56"/>
    <w:rsid w:val="00691F79"/>
    <w:rsid w:val="00692A7A"/>
    <w:rsid w:val="00693A8A"/>
    <w:rsid w:val="00696114"/>
    <w:rsid w:val="006A3D9F"/>
    <w:rsid w:val="006A51C7"/>
    <w:rsid w:val="006A6CEB"/>
    <w:rsid w:val="006B27D6"/>
    <w:rsid w:val="006B6883"/>
    <w:rsid w:val="006C2D94"/>
    <w:rsid w:val="006C56FF"/>
    <w:rsid w:val="006D1615"/>
    <w:rsid w:val="006D647C"/>
    <w:rsid w:val="006D76EE"/>
    <w:rsid w:val="006D7DF5"/>
    <w:rsid w:val="006F1B14"/>
    <w:rsid w:val="006F2D39"/>
    <w:rsid w:val="006F7D21"/>
    <w:rsid w:val="0070270D"/>
    <w:rsid w:val="00702E3D"/>
    <w:rsid w:val="00705934"/>
    <w:rsid w:val="00706D81"/>
    <w:rsid w:val="00712A40"/>
    <w:rsid w:val="00712C6D"/>
    <w:rsid w:val="007143A2"/>
    <w:rsid w:val="00715B16"/>
    <w:rsid w:val="00720029"/>
    <w:rsid w:val="00720A5E"/>
    <w:rsid w:val="00722781"/>
    <w:rsid w:val="00727256"/>
    <w:rsid w:val="00742B36"/>
    <w:rsid w:val="007436C6"/>
    <w:rsid w:val="00745038"/>
    <w:rsid w:val="00755203"/>
    <w:rsid w:val="007601FE"/>
    <w:rsid w:val="00783562"/>
    <w:rsid w:val="0078373C"/>
    <w:rsid w:val="00787490"/>
    <w:rsid w:val="007960FB"/>
    <w:rsid w:val="00797537"/>
    <w:rsid w:val="0079798D"/>
    <w:rsid w:val="00797DC5"/>
    <w:rsid w:val="007A20B0"/>
    <w:rsid w:val="007A26C2"/>
    <w:rsid w:val="007A2C83"/>
    <w:rsid w:val="007B338F"/>
    <w:rsid w:val="007B5704"/>
    <w:rsid w:val="007C5119"/>
    <w:rsid w:val="007C7D6A"/>
    <w:rsid w:val="007D0996"/>
    <w:rsid w:val="007D170B"/>
    <w:rsid w:val="007D2A60"/>
    <w:rsid w:val="007D3438"/>
    <w:rsid w:val="007E4463"/>
    <w:rsid w:val="007F23E8"/>
    <w:rsid w:val="007F7160"/>
    <w:rsid w:val="007F7B80"/>
    <w:rsid w:val="00802E76"/>
    <w:rsid w:val="008063FA"/>
    <w:rsid w:val="00813E96"/>
    <w:rsid w:val="008170DF"/>
    <w:rsid w:val="00817998"/>
    <w:rsid w:val="00817F93"/>
    <w:rsid w:val="00827042"/>
    <w:rsid w:val="00830B2A"/>
    <w:rsid w:val="0083303A"/>
    <w:rsid w:val="00841FA3"/>
    <w:rsid w:val="0084206E"/>
    <w:rsid w:val="008422F1"/>
    <w:rsid w:val="0084310E"/>
    <w:rsid w:val="00845AC3"/>
    <w:rsid w:val="00846433"/>
    <w:rsid w:val="008507F2"/>
    <w:rsid w:val="00852E01"/>
    <w:rsid w:val="008542FE"/>
    <w:rsid w:val="00856518"/>
    <w:rsid w:val="008605B1"/>
    <w:rsid w:val="00861C47"/>
    <w:rsid w:val="00862C1E"/>
    <w:rsid w:val="00866DD9"/>
    <w:rsid w:val="008702B2"/>
    <w:rsid w:val="00871B03"/>
    <w:rsid w:val="008844C8"/>
    <w:rsid w:val="00890E2E"/>
    <w:rsid w:val="00896AD4"/>
    <w:rsid w:val="00897189"/>
    <w:rsid w:val="008A211F"/>
    <w:rsid w:val="008A2B86"/>
    <w:rsid w:val="008A4310"/>
    <w:rsid w:val="008A45B5"/>
    <w:rsid w:val="008A545A"/>
    <w:rsid w:val="008A5A45"/>
    <w:rsid w:val="008A73FA"/>
    <w:rsid w:val="008C7DFE"/>
    <w:rsid w:val="008E73FC"/>
    <w:rsid w:val="0090560D"/>
    <w:rsid w:val="00905BAB"/>
    <w:rsid w:val="009063A3"/>
    <w:rsid w:val="00906FF3"/>
    <w:rsid w:val="0091692D"/>
    <w:rsid w:val="00924CC7"/>
    <w:rsid w:val="009313EB"/>
    <w:rsid w:val="009377C2"/>
    <w:rsid w:val="00955ED9"/>
    <w:rsid w:val="00960C55"/>
    <w:rsid w:val="00965F52"/>
    <w:rsid w:val="009727F0"/>
    <w:rsid w:val="009730BE"/>
    <w:rsid w:val="00976E79"/>
    <w:rsid w:val="0098039C"/>
    <w:rsid w:val="00981C5C"/>
    <w:rsid w:val="00983EAD"/>
    <w:rsid w:val="00987A24"/>
    <w:rsid w:val="009931B9"/>
    <w:rsid w:val="00995F48"/>
    <w:rsid w:val="009A3B9A"/>
    <w:rsid w:val="009A4672"/>
    <w:rsid w:val="009B7B89"/>
    <w:rsid w:val="009C0F07"/>
    <w:rsid w:val="009C3607"/>
    <w:rsid w:val="009C4AB8"/>
    <w:rsid w:val="009E4E74"/>
    <w:rsid w:val="009E6140"/>
    <w:rsid w:val="009F2042"/>
    <w:rsid w:val="009F24C4"/>
    <w:rsid w:val="009F2D74"/>
    <w:rsid w:val="00A010C3"/>
    <w:rsid w:val="00A014E0"/>
    <w:rsid w:val="00A02E3C"/>
    <w:rsid w:val="00A03009"/>
    <w:rsid w:val="00A03246"/>
    <w:rsid w:val="00A033FF"/>
    <w:rsid w:val="00A04F4A"/>
    <w:rsid w:val="00A0544D"/>
    <w:rsid w:val="00A068CD"/>
    <w:rsid w:val="00A070F2"/>
    <w:rsid w:val="00A13053"/>
    <w:rsid w:val="00A23744"/>
    <w:rsid w:val="00A2761C"/>
    <w:rsid w:val="00A27C79"/>
    <w:rsid w:val="00A3340D"/>
    <w:rsid w:val="00A47456"/>
    <w:rsid w:val="00A47EF9"/>
    <w:rsid w:val="00A502E4"/>
    <w:rsid w:val="00A522AB"/>
    <w:rsid w:val="00A529E2"/>
    <w:rsid w:val="00A5373A"/>
    <w:rsid w:val="00A547C2"/>
    <w:rsid w:val="00A553EC"/>
    <w:rsid w:val="00A57496"/>
    <w:rsid w:val="00A60549"/>
    <w:rsid w:val="00A63118"/>
    <w:rsid w:val="00A65F01"/>
    <w:rsid w:val="00A8006C"/>
    <w:rsid w:val="00A85641"/>
    <w:rsid w:val="00A95E02"/>
    <w:rsid w:val="00AA26A8"/>
    <w:rsid w:val="00AA2C54"/>
    <w:rsid w:val="00AB2082"/>
    <w:rsid w:val="00AB40E9"/>
    <w:rsid w:val="00AC084B"/>
    <w:rsid w:val="00AC0CF4"/>
    <w:rsid w:val="00AC1BF0"/>
    <w:rsid w:val="00AC1C71"/>
    <w:rsid w:val="00AC2F3D"/>
    <w:rsid w:val="00AD4DCD"/>
    <w:rsid w:val="00AD7F93"/>
    <w:rsid w:val="00AE50BC"/>
    <w:rsid w:val="00AF2433"/>
    <w:rsid w:val="00B05FD9"/>
    <w:rsid w:val="00B10676"/>
    <w:rsid w:val="00B1149A"/>
    <w:rsid w:val="00B12081"/>
    <w:rsid w:val="00B12CB5"/>
    <w:rsid w:val="00B2214D"/>
    <w:rsid w:val="00B23A4C"/>
    <w:rsid w:val="00B25530"/>
    <w:rsid w:val="00B27257"/>
    <w:rsid w:val="00B30D42"/>
    <w:rsid w:val="00B35E38"/>
    <w:rsid w:val="00B40E76"/>
    <w:rsid w:val="00B438BA"/>
    <w:rsid w:val="00B43EDE"/>
    <w:rsid w:val="00B446C1"/>
    <w:rsid w:val="00B46FB4"/>
    <w:rsid w:val="00B55546"/>
    <w:rsid w:val="00B5604F"/>
    <w:rsid w:val="00B6065A"/>
    <w:rsid w:val="00B607DF"/>
    <w:rsid w:val="00B633E3"/>
    <w:rsid w:val="00B650AC"/>
    <w:rsid w:val="00B67373"/>
    <w:rsid w:val="00B70BD6"/>
    <w:rsid w:val="00B73E0F"/>
    <w:rsid w:val="00B87C46"/>
    <w:rsid w:val="00B906F1"/>
    <w:rsid w:val="00B9186B"/>
    <w:rsid w:val="00B940F9"/>
    <w:rsid w:val="00B94442"/>
    <w:rsid w:val="00B94A9B"/>
    <w:rsid w:val="00B96E72"/>
    <w:rsid w:val="00BA3922"/>
    <w:rsid w:val="00BB37BB"/>
    <w:rsid w:val="00BC2D11"/>
    <w:rsid w:val="00BC39DD"/>
    <w:rsid w:val="00BC41C3"/>
    <w:rsid w:val="00BC4F51"/>
    <w:rsid w:val="00BC586F"/>
    <w:rsid w:val="00BC5B9E"/>
    <w:rsid w:val="00BD272A"/>
    <w:rsid w:val="00BD63A5"/>
    <w:rsid w:val="00BE3051"/>
    <w:rsid w:val="00BE3092"/>
    <w:rsid w:val="00BE336A"/>
    <w:rsid w:val="00BE56D3"/>
    <w:rsid w:val="00BF228E"/>
    <w:rsid w:val="00BF3B5A"/>
    <w:rsid w:val="00BF5868"/>
    <w:rsid w:val="00BF5D0D"/>
    <w:rsid w:val="00C014D3"/>
    <w:rsid w:val="00C01DE2"/>
    <w:rsid w:val="00C068F7"/>
    <w:rsid w:val="00C07D32"/>
    <w:rsid w:val="00C118E8"/>
    <w:rsid w:val="00C138B6"/>
    <w:rsid w:val="00C17950"/>
    <w:rsid w:val="00C20E58"/>
    <w:rsid w:val="00C25FCF"/>
    <w:rsid w:val="00C34570"/>
    <w:rsid w:val="00C358B7"/>
    <w:rsid w:val="00C47E82"/>
    <w:rsid w:val="00C552F2"/>
    <w:rsid w:val="00C55E79"/>
    <w:rsid w:val="00C65652"/>
    <w:rsid w:val="00C675A5"/>
    <w:rsid w:val="00C97466"/>
    <w:rsid w:val="00CA0BA2"/>
    <w:rsid w:val="00CA55A4"/>
    <w:rsid w:val="00CA5CC4"/>
    <w:rsid w:val="00CA6593"/>
    <w:rsid w:val="00CB3C17"/>
    <w:rsid w:val="00CC292D"/>
    <w:rsid w:val="00CD5ECD"/>
    <w:rsid w:val="00CE175E"/>
    <w:rsid w:val="00CE45BD"/>
    <w:rsid w:val="00CE4F59"/>
    <w:rsid w:val="00CE6099"/>
    <w:rsid w:val="00CF0F9B"/>
    <w:rsid w:val="00CF2DCE"/>
    <w:rsid w:val="00CF3FB0"/>
    <w:rsid w:val="00CF5900"/>
    <w:rsid w:val="00D02FBA"/>
    <w:rsid w:val="00D06374"/>
    <w:rsid w:val="00D13880"/>
    <w:rsid w:val="00D15C31"/>
    <w:rsid w:val="00D17762"/>
    <w:rsid w:val="00D32F6C"/>
    <w:rsid w:val="00D345AD"/>
    <w:rsid w:val="00D35AFC"/>
    <w:rsid w:val="00D36DEE"/>
    <w:rsid w:val="00D44427"/>
    <w:rsid w:val="00D45F2B"/>
    <w:rsid w:val="00D5504E"/>
    <w:rsid w:val="00D56A4F"/>
    <w:rsid w:val="00D57FDF"/>
    <w:rsid w:val="00D600F6"/>
    <w:rsid w:val="00D60F67"/>
    <w:rsid w:val="00D649EB"/>
    <w:rsid w:val="00D730EB"/>
    <w:rsid w:val="00D76FA0"/>
    <w:rsid w:val="00D772B0"/>
    <w:rsid w:val="00D80BA0"/>
    <w:rsid w:val="00D83DC0"/>
    <w:rsid w:val="00D90E88"/>
    <w:rsid w:val="00D96DA6"/>
    <w:rsid w:val="00DA12EA"/>
    <w:rsid w:val="00DA1ADA"/>
    <w:rsid w:val="00DA241E"/>
    <w:rsid w:val="00DA52C7"/>
    <w:rsid w:val="00DA6263"/>
    <w:rsid w:val="00DA6A26"/>
    <w:rsid w:val="00DB27AD"/>
    <w:rsid w:val="00DB464B"/>
    <w:rsid w:val="00DC3AE0"/>
    <w:rsid w:val="00DC65A0"/>
    <w:rsid w:val="00DC7565"/>
    <w:rsid w:val="00DD0178"/>
    <w:rsid w:val="00DD7EAD"/>
    <w:rsid w:val="00DE53CB"/>
    <w:rsid w:val="00DE6ECC"/>
    <w:rsid w:val="00DF2F87"/>
    <w:rsid w:val="00DF7842"/>
    <w:rsid w:val="00E0260D"/>
    <w:rsid w:val="00E06D9D"/>
    <w:rsid w:val="00E06EF4"/>
    <w:rsid w:val="00E1311E"/>
    <w:rsid w:val="00E15307"/>
    <w:rsid w:val="00E16CDB"/>
    <w:rsid w:val="00E21308"/>
    <w:rsid w:val="00E27F69"/>
    <w:rsid w:val="00E356F7"/>
    <w:rsid w:val="00E40CB0"/>
    <w:rsid w:val="00E41858"/>
    <w:rsid w:val="00E41E6D"/>
    <w:rsid w:val="00E433F4"/>
    <w:rsid w:val="00E43FEF"/>
    <w:rsid w:val="00E458BA"/>
    <w:rsid w:val="00E45AE3"/>
    <w:rsid w:val="00E515E3"/>
    <w:rsid w:val="00E53623"/>
    <w:rsid w:val="00E53960"/>
    <w:rsid w:val="00E557B1"/>
    <w:rsid w:val="00E64008"/>
    <w:rsid w:val="00E67DD4"/>
    <w:rsid w:val="00E67DF0"/>
    <w:rsid w:val="00E70F57"/>
    <w:rsid w:val="00E730CF"/>
    <w:rsid w:val="00E91FD4"/>
    <w:rsid w:val="00E94C14"/>
    <w:rsid w:val="00E97F0B"/>
    <w:rsid w:val="00EA2F7D"/>
    <w:rsid w:val="00EA4549"/>
    <w:rsid w:val="00EB6F41"/>
    <w:rsid w:val="00EB745A"/>
    <w:rsid w:val="00ED360B"/>
    <w:rsid w:val="00ED4667"/>
    <w:rsid w:val="00ED6F78"/>
    <w:rsid w:val="00ED78B1"/>
    <w:rsid w:val="00EE6C45"/>
    <w:rsid w:val="00EE7DAC"/>
    <w:rsid w:val="00EF7D99"/>
    <w:rsid w:val="00F03087"/>
    <w:rsid w:val="00F07881"/>
    <w:rsid w:val="00F145C3"/>
    <w:rsid w:val="00F213AE"/>
    <w:rsid w:val="00F25C17"/>
    <w:rsid w:val="00F34562"/>
    <w:rsid w:val="00F36B18"/>
    <w:rsid w:val="00F42B9E"/>
    <w:rsid w:val="00F461C8"/>
    <w:rsid w:val="00F56643"/>
    <w:rsid w:val="00F667BD"/>
    <w:rsid w:val="00F6732B"/>
    <w:rsid w:val="00F8144A"/>
    <w:rsid w:val="00F90E23"/>
    <w:rsid w:val="00F959F7"/>
    <w:rsid w:val="00FA343C"/>
    <w:rsid w:val="00FB40D1"/>
    <w:rsid w:val="00FC3AFE"/>
    <w:rsid w:val="00FC4F64"/>
    <w:rsid w:val="00FD08B4"/>
    <w:rsid w:val="00FE32ED"/>
    <w:rsid w:val="00FF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DDAAD6"/>
  <w14:defaultImageDpi w14:val="0"/>
  <w15:docId w15:val="{260E2BE1-CC37-4E5A-AA62-305C7268A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BOTTOM">
    <w:name w:val="#COL_BOTTOM"/>
    <w:pPr>
      <w:widowControl w:val="0"/>
      <w:autoSpaceDE w:val="0"/>
      <w:autoSpaceDN w:val="0"/>
      <w:adjustRightInd w:val="0"/>
    </w:pPr>
    <w:rPr>
      <w:rFonts w:ascii="Arial, sans-serif" w:hAnsi="Arial, sans-serif" w:cs="Times New Roman"/>
      <w:sz w:val="16"/>
      <w:szCs w:val="16"/>
    </w:rPr>
  </w:style>
  <w:style w:type="paragraph" w:customStyle="1" w:styleId="COLTOP">
    <w:name w:val="#COL_TOP"/>
    <w:uiPriority w:val="99"/>
    <w:pPr>
      <w:widowControl w:val="0"/>
      <w:autoSpaceDE w:val="0"/>
      <w:autoSpaceDN w:val="0"/>
      <w:adjustRightInd w:val="0"/>
    </w:pPr>
    <w:rPr>
      <w:rFonts w:ascii="Arial, sans-serif" w:hAnsi="Arial, sans-serif" w:cs="Times New Roman"/>
      <w:sz w:val="16"/>
      <w:szCs w:val="16"/>
    </w:rPr>
  </w:style>
  <w:style w:type="paragraph" w:customStyle="1" w:styleId="PRINTSECTION">
    <w:name w:val="#PRINT_SECTION"/>
    <w:uiPriority w:val="99"/>
    <w:pPr>
      <w:widowControl w:val="0"/>
      <w:autoSpaceDE w:val="0"/>
      <w:autoSpaceDN w:val="0"/>
      <w:adjustRightInd w:val="0"/>
    </w:pPr>
    <w:rPr>
      <w:rFonts w:ascii="Arial, sans-serif" w:hAnsi="Arial, sans-serif" w:cs="Times New Roman"/>
      <w:sz w:val="16"/>
      <w:szCs w:val="16"/>
    </w:rPr>
  </w:style>
  <w:style w:type="paragraph" w:customStyle="1" w:styleId="CENTERTEXT">
    <w:name w:val=".CENTERTEXT"/>
    <w:uiPriority w:val="99"/>
    <w:pPr>
      <w:widowControl w:val="0"/>
      <w:autoSpaceDE w:val="0"/>
      <w:autoSpaceDN w:val="0"/>
      <w:adjustRightInd w:val="0"/>
    </w:pPr>
    <w:rPr>
      <w:rFonts w:ascii="Arial, sans-serif" w:hAnsi="Arial, sans-serif" w:cs="Times New Roman"/>
      <w:sz w:val="24"/>
      <w:szCs w:val="24"/>
    </w:rPr>
  </w:style>
  <w:style w:type="paragraph" w:customStyle="1" w:styleId="DJVU">
    <w:name w:val=".DJVU"/>
    <w:uiPriority w:val="99"/>
    <w:pPr>
      <w:widowControl w:val="0"/>
      <w:autoSpaceDE w:val="0"/>
      <w:autoSpaceDN w:val="0"/>
      <w:adjustRightInd w:val="0"/>
    </w:pPr>
    <w:rPr>
      <w:rFonts w:ascii="Arial, sans-serif" w:hAnsi="Arial, sans-serif" w:cs="Times New Roman"/>
      <w:sz w:val="24"/>
      <w:szCs w:val="24"/>
    </w:rPr>
  </w:style>
  <w:style w:type="paragraph" w:customStyle="1" w:styleId="FORMATTEXT">
    <w:name w:val=".FORMATTEX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HEADERTEXT">
    <w:name w:val=".HEADERTEXT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color w:val="2B4279"/>
    </w:rPr>
  </w:style>
  <w:style w:type="paragraph" w:customStyle="1" w:styleId="HORIZLINE">
    <w:name w:val=".HORIZLINE"/>
    <w:uiPriority w:val="99"/>
    <w:pPr>
      <w:widowControl w:val="0"/>
      <w:autoSpaceDE w:val="0"/>
      <w:autoSpaceDN w:val="0"/>
      <w:adjustRightInd w:val="0"/>
    </w:pPr>
    <w:rPr>
      <w:rFonts w:ascii="Arial, sans-serif" w:hAnsi="Arial, sans-serif" w:cs="Times New Roman"/>
      <w:sz w:val="24"/>
      <w:szCs w:val="24"/>
    </w:rPr>
  </w:style>
  <w:style w:type="paragraph" w:customStyle="1" w:styleId="MIDDLEPICT">
    <w:name w:val=".MIDDLEPICT"/>
    <w:uiPriority w:val="99"/>
    <w:pPr>
      <w:widowControl w:val="0"/>
      <w:autoSpaceDE w:val="0"/>
      <w:autoSpaceDN w:val="0"/>
      <w:adjustRightInd w:val="0"/>
    </w:pPr>
    <w:rPr>
      <w:rFonts w:ascii="Arial, sans-serif" w:hAnsi="Arial, sans-serif" w:cs="Times New Roman"/>
      <w:sz w:val="24"/>
      <w:szCs w:val="24"/>
    </w:rPr>
  </w:style>
  <w:style w:type="paragraph" w:customStyle="1" w:styleId="TOPLEVELTEXT">
    <w:name w:val=".TOPLEVELTEXT"/>
    <w:uiPriority w:val="99"/>
    <w:pPr>
      <w:widowControl w:val="0"/>
      <w:autoSpaceDE w:val="0"/>
      <w:autoSpaceDN w:val="0"/>
      <w:adjustRightInd w:val="0"/>
    </w:pPr>
    <w:rPr>
      <w:rFonts w:ascii="Arial, sans-serif" w:hAnsi="Arial, sans-serif" w:cs="Times New Roman"/>
      <w:sz w:val="24"/>
      <w:szCs w:val="24"/>
    </w:rPr>
  </w:style>
  <w:style w:type="paragraph" w:customStyle="1" w:styleId="TradeMark">
    <w:name w:val=".TradeMark"/>
    <w:uiPriority w:val="99"/>
    <w:pPr>
      <w:widowControl w:val="0"/>
      <w:autoSpaceDE w:val="0"/>
      <w:autoSpaceDN w:val="0"/>
      <w:adjustRightInd w:val="0"/>
    </w:pPr>
    <w:rPr>
      <w:rFonts w:ascii="Arial, sans-serif" w:hAnsi="Arial, sans-serif" w:cs="Arial, sans-serif"/>
      <w:sz w:val="16"/>
      <w:szCs w:val="16"/>
    </w:rPr>
  </w:style>
  <w:style w:type="paragraph" w:customStyle="1" w:styleId="UNFORMATTEXT">
    <w:name w:val=".UNFORMATTEX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BODY">
    <w:name w:val="BODY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HTML">
    <w:name w:val="HTML"/>
    <w:uiPriority w:val="99"/>
    <w:pPr>
      <w:widowControl w:val="0"/>
      <w:autoSpaceDE w:val="0"/>
      <w:autoSpaceDN w:val="0"/>
      <w:adjustRightInd w:val="0"/>
    </w:pPr>
    <w:rPr>
      <w:rFonts w:ascii="Arial, sans-serif" w:hAnsi="Arial, sans-serif" w:cs="Times New Roman"/>
      <w:sz w:val="24"/>
      <w:szCs w:val="24"/>
    </w:rPr>
  </w:style>
  <w:style w:type="paragraph" w:customStyle="1" w:styleId="TABLE">
    <w:name w:val="TABLE"/>
    <w:uiPriority w:val="99"/>
    <w:pPr>
      <w:widowControl w:val="0"/>
      <w:autoSpaceDE w:val="0"/>
      <w:autoSpaceDN w:val="0"/>
      <w:adjustRightInd w:val="0"/>
    </w:pPr>
    <w:rPr>
      <w:rFonts w:ascii="Arial, sans-serif" w:hAnsi="Arial, sans-serif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130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13053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130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A13053"/>
    <w:rPr>
      <w:rFonts w:cs="Times New Roman"/>
    </w:rPr>
  </w:style>
  <w:style w:type="character" w:customStyle="1" w:styleId="a7">
    <w:name w:val="Без интервала Знак"/>
    <w:link w:val="a8"/>
    <w:uiPriority w:val="1"/>
    <w:locked/>
    <w:rsid w:val="00DE53CB"/>
    <w:rPr>
      <w:sz w:val="24"/>
    </w:rPr>
  </w:style>
  <w:style w:type="paragraph" w:styleId="a8">
    <w:name w:val="No Spacing"/>
    <w:link w:val="a7"/>
    <w:uiPriority w:val="1"/>
    <w:qFormat/>
    <w:rsid w:val="00DE53CB"/>
    <w:rPr>
      <w:rFonts w:cs="Times New Roman"/>
      <w:sz w:val="24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267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26738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21633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b">
    <w:name w:val="Table Grid"/>
    <w:basedOn w:val="a1"/>
    <w:rsid w:val="00A5373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A5373A"/>
    <w:rPr>
      <w:rFonts w:cs="Times New Roman"/>
      <w:color w:val="0000FF"/>
      <w:u w:val="single"/>
    </w:rPr>
  </w:style>
  <w:style w:type="paragraph" w:styleId="ad">
    <w:name w:val="List Paragraph"/>
    <w:basedOn w:val="a"/>
    <w:uiPriority w:val="34"/>
    <w:qFormat/>
    <w:rsid w:val="001F43A9"/>
    <w:pPr>
      <w:ind w:left="720"/>
      <w:contextualSpacing/>
    </w:pPr>
  </w:style>
  <w:style w:type="paragraph" w:customStyle="1" w:styleId="ConsPlusNormal">
    <w:name w:val="ConsPlusNormal"/>
    <w:rsid w:val="00CA55A4"/>
    <w:pPr>
      <w:widowControl w:val="0"/>
      <w:autoSpaceDE w:val="0"/>
      <w:autoSpaceDN w:val="0"/>
    </w:pPr>
    <w:rPr>
      <w:rFonts w:eastAsiaTheme="minorEastAsia"/>
      <w:sz w:val="22"/>
      <w:szCs w:val="22"/>
    </w:rPr>
  </w:style>
  <w:style w:type="paragraph" w:customStyle="1" w:styleId="formattext0">
    <w:name w:val="formattext"/>
    <w:basedOn w:val="a"/>
    <w:rsid w:val="000C2C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table" w:customStyle="1" w:styleId="1">
    <w:name w:val="Сетка таблицы1"/>
    <w:basedOn w:val="a1"/>
    <w:next w:val="ab"/>
    <w:rsid w:val="00C07D32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5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A0637-2849-46E5-8ED0-4AFE20BE3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Порядке рассмотрения обращений граждан, объединений граждан, в том числе юридических лиц, поступающих главе Ханты-Мансийского района, в администрацию Ханты-Мансийского района, первому заместителю главы Ханты-Мансийского района, заместителям главы Ханты</vt:lpstr>
    </vt:vector>
  </TitlesOfParts>
  <Company/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Порядке рассмотрения обращений граждан, объединений граждан, в том числе юридических лиц, поступающих главе Ханты-Мансийского района, в администрацию Ханты-Мансийского района, первому заместителю главы Ханты-Мансийского района, заместителям главы Ханты</dc:title>
  <dc:creator>Меланич О.Ю.</dc:creator>
  <cp:lastModifiedBy>User</cp:lastModifiedBy>
  <cp:revision>7</cp:revision>
  <cp:lastPrinted>2026-08-26T05:14:00Z</cp:lastPrinted>
  <dcterms:created xsi:type="dcterms:W3CDTF">2025-12-12T12:04:00Z</dcterms:created>
  <dcterms:modified xsi:type="dcterms:W3CDTF">2026-08-26T05:17:00Z</dcterms:modified>
</cp:coreProperties>
</file>